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86D02" w14:textId="5C4FD80B" w:rsidR="001561BF" w:rsidRDefault="007228C6" w:rsidP="007228C6">
      <w:pPr>
        <w:tabs>
          <w:tab w:val="num" w:pos="0"/>
        </w:tabs>
        <w:ind w:left="567" w:right="-142" w:hanging="567"/>
        <w:jc w:val="right"/>
      </w:pPr>
      <w:r>
        <w:t xml:space="preserve">           </w:t>
      </w:r>
      <w:r w:rsidR="001561BF">
        <w:t>Załącznik nr 2-5 do SWZ</w:t>
      </w:r>
    </w:p>
    <w:p w14:paraId="337AD48C" w14:textId="3F8D1785" w:rsidR="001561BF" w:rsidRDefault="001561BF" w:rsidP="001561BF">
      <w:pPr>
        <w:tabs>
          <w:tab w:val="num" w:pos="0"/>
        </w:tabs>
        <w:ind w:left="567" w:hanging="567"/>
        <w:jc w:val="center"/>
      </w:pPr>
      <w:r>
        <w:t>Część 5 zamówienia</w:t>
      </w:r>
    </w:p>
    <w:p w14:paraId="0A38CB37" w14:textId="77777777" w:rsidR="001561BF" w:rsidRDefault="001561BF" w:rsidP="001561BF">
      <w:pPr>
        <w:pStyle w:val="Standard"/>
        <w:ind w:left="567"/>
        <w:jc w:val="center"/>
        <w:rPr>
          <w:rFonts w:hint="eastAsia"/>
        </w:rPr>
      </w:pPr>
      <w:r>
        <w:t>OPZ</w:t>
      </w:r>
    </w:p>
    <w:p w14:paraId="7B8F5283" w14:textId="350366BE" w:rsidR="001561BF" w:rsidRDefault="001561BF" w:rsidP="001561BF">
      <w:pPr>
        <w:spacing w:line="244" w:lineRule="auto"/>
        <w:ind w:right="0" w:hanging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D6418" wp14:editId="2075EA9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CB98DAE" id="Prostokąt 6" o:spid="_x0000_s1026" style="position:absolute;margin-left:0;margin-top:56.75pt;width:1.75pt;height:13.6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0288" behindDoc="0" locked="0" layoutInCell="1" allowOverlap="1" wp14:anchorId="66B5CF6A" wp14:editId="67E2FB8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6AA92" w14:textId="77777777" w:rsidR="001561BF" w:rsidRDefault="001561BF" w:rsidP="001561BF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0;margin-top:56.75pt;width:1.75pt;height:13.65pt;z-index:251660288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" stroked="f">
                <v:fill opacity="0"/>
                <v:textbox inset=".3pt,.3pt,.3pt,.3pt">
                  <w:txbxContent>
                    <w:p w14:paraId="02F6AA92" w14:textId="77777777" w:rsidR="001561BF" w:rsidRDefault="001561BF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985ED" wp14:editId="78F39AED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D4E376" id="Prostokąt 4" o:spid="_x0000_s1026" style="position:absolute;margin-left:0;margin-top:56.75pt;width:1.75pt;height:13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" stroked="f" strokecolor="#3465a4">
                <v:fill opacity="0"/>
                <v:stroke joinstyle="round"/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0" distR="0" simplePos="0" relativeHeight="251662336" behindDoc="0" locked="0" layoutInCell="1" allowOverlap="1" wp14:anchorId="348B8164" wp14:editId="66EFA694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2225" cy="173355"/>
                <wp:effectExtent l="5715" t="6350" r="635" b="127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" cy="173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31A7FA" w14:textId="77777777" w:rsidR="001561BF" w:rsidRDefault="001561BF" w:rsidP="001561BF">
                            <w:pPr>
                              <w:pStyle w:val="Tekstpodstawowy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left:0;text-align:left;margin-left:0;margin-top:56.75pt;width:1.75pt;height:13.65pt;z-index:251662336;visibility:visible;mso-wrap-style:square;mso-width-percent:0;mso-height-percent:0;mso-wrap-distance-left:0;mso-wrap-distance-top:5.7pt;mso-wrap-distance-right:0;mso-wrap-distance-bottom:5.7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" stroked="f">
                <v:fill opacity="0"/>
                <v:textbox inset=".3pt,.3pt,.3pt,.3pt">
                  <w:txbxContent>
                    <w:p w14:paraId="5F31A7FA" w14:textId="77777777" w:rsidR="001561BF" w:rsidRDefault="001561BF" w:rsidP="001561BF">
                      <w:pPr>
                        <w:pStyle w:val="Tekstpodstawowy"/>
                        <w:rPr>
                          <w:rFonts w:hint="eastAsi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66006" wp14:editId="452E7B01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DB609A" id="Prostokąt 2" o:spid="_x0000_s1026" style="position:absolute;margin-left:0;margin-top:.05pt;width:1.55pt;height:13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31B161" wp14:editId="446E8BD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9685" cy="177165"/>
                <wp:effectExtent l="0" t="0" r="317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8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516204" id="Prostokąt 1" o:spid="_x0000_s1026" style="position:absolute;margin-left:0;margin-top:.05pt;width:1.55pt;height:13.9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" stroked="f" strokecolor="#3465a4">
                <v:stroke joinstyle="round"/>
              </v:rect>
            </w:pict>
          </mc:Fallback>
        </mc:AlternateContent>
      </w:r>
      <w:r>
        <w:t xml:space="preserve">Wyposażenie informatyczne </w:t>
      </w:r>
    </w:p>
    <w:p w14:paraId="4FBDB3E7" w14:textId="77777777" w:rsidR="001561BF" w:rsidRDefault="001561BF">
      <w:pPr>
        <w:spacing w:line="244" w:lineRule="auto"/>
        <w:ind w:right="0" w:hanging="360"/>
        <w:jc w:val="left"/>
      </w:pPr>
    </w:p>
    <w:p w14:paraId="7215E944" w14:textId="52ED7ADD" w:rsidR="00507748" w:rsidRDefault="00A873DE">
      <w:pPr>
        <w:numPr>
          <w:ilvl w:val="0"/>
          <w:numId w:val="1"/>
        </w:numPr>
        <w:spacing w:line="244" w:lineRule="auto"/>
        <w:ind w:right="0" w:hanging="360"/>
        <w:jc w:val="left"/>
      </w:pPr>
      <w:r>
        <w:rPr>
          <w:b/>
        </w:rPr>
        <w:t xml:space="preserve">Komputery stacjonarne –   sztuk: </w:t>
      </w:r>
      <w:r w:rsidR="003773DF">
        <w:rPr>
          <w:b/>
        </w:rPr>
        <w:t xml:space="preserve">20 </w:t>
      </w:r>
    </w:p>
    <w:p w14:paraId="4DA2C86B" w14:textId="77777777" w:rsidR="00507748" w:rsidRDefault="00A873DE">
      <w:pPr>
        <w:spacing w:after="0" w:line="251" w:lineRule="auto"/>
        <w:ind w:left="0" w:right="0" w:firstLine="0"/>
        <w:jc w:val="left"/>
      </w:pPr>
      <w:r>
        <w:rPr>
          <w:i/>
        </w:rPr>
        <w:t xml:space="preserve"> 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1928FCC8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EF8E4E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9333396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4EAEAC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18FEAA1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507748" w14:paraId="6495277D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63369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9F2A2C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621AA75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4D19B80A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8D03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F86D6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88D9D5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</w:tr>
      <w:tr w:rsidR="00507748" w14:paraId="53A2E37B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6349E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F0D7B32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33C194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</w:tr>
      <w:tr w:rsidR="00507748" w14:paraId="1638F21B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DB6FB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619818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14B38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17200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</w:tc>
      </w:tr>
      <w:tr w:rsidR="00507748" w14:paraId="7AE03C3C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ACAD0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76E0B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980AB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Co najmniej 16GB DDR4-3200</w:t>
            </w:r>
          </w:p>
        </w:tc>
      </w:tr>
      <w:tr w:rsidR="00507748" w14:paraId="471508B3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73D29F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63C4F4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87780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Min. 256 GB SATA SSD + minimum 500 GB HDD</w:t>
            </w:r>
          </w:p>
        </w:tc>
      </w:tr>
      <w:tr w:rsidR="00507748" w14:paraId="5F2E7D4D" w14:textId="77777777">
        <w:trPr>
          <w:trHeight w:val="44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FBA42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CD53FF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02B6E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</w:tr>
      <w:tr w:rsidR="00507748" w14:paraId="5B01B1EE" w14:textId="777777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89C93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F91F71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D38117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507748" w14:paraId="49877DFA" w14:textId="77777777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13D2C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AC60E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DD014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507748" w14:paraId="3050DB50" w14:textId="77777777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F8B097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89B89B6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FF0AE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</w:tr>
      <w:tr w:rsidR="00507748" w14:paraId="1931EA49" w14:textId="777777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FA5ECA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1323E1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5446EF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</w:tr>
      <w:tr w:rsidR="00507748" w14:paraId="4CB6944B" w14:textId="77777777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F5B37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F36D88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BBDD58E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</w:tr>
      <w:tr w:rsidR="00507748" w14:paraId="57212217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363F26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56A471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EF7325" w14:textId="77777777" w:rsidR="00507748" w:rsidRDefault="00A873DE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</w:tr>
    </w:tbl>
    <w:p w14:paraId="2D25A96B" w14:textId="77777777" w:rsidR="00507748" w:rsidRDefault="00507748">
      <w:pPr>
        <w:spacing w:after="0" w:line="251" w:lineRule="auto"/>
        <w:ind w:left="-1152" w:right="116" w:firstLine="0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"/>
        <w:gridCol w:w="2110"/>
        <w:gridCol w:w="7681"/>
      </w:tblGrid>
      <w:tr w:rsidR="00507748" w14:paraId="079CA6A6" w14:textId="77777777">
        <w:trPr>
          <w:trHeight w:val="1778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E13847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38BD6F" w14:textId="77777777" w:rsidR="00507748" w:rsidRDefault="00A873D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2C8034D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Wymiary powinny mieścić się w zakresie: 400-430x170-190x350-355 mm</w:t>
            </w:r>
          </w:p>
          <w:p w14:paraId="4E334862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206CC646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07FF40C7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6664C17F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Wbudowany zasilacz minimum 350W</w:t>
            </w:r>
          </w:p>
          <w:p w14:paraId="42600F9C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  <w:t>1 x COM</w:t>
            </w:r>
          </w:p>
          <w:p w14:paraId="7A43B1C7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lastRenderedPageBreak/>
              <w:t>1 x HDMI</w:t>
            </w:r>
          </w:p>
          <w:p w14:paraId="120824E5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PS/2</w:t>
            </w:r>
          </w:p>
          <w:p w14:paraId="5D7C1392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7C07B295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4E5B0992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158B013B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10BAEA16" w14:textId="77777777" w:rsidR="00507748" w:rsidRDefault="00A873DE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6DB30390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 </w:t>
            </w:r>
          </w:p>
        </w:tc>
      </w:tr>
      <w:tr w:rsidR="00507748" w14:paraId="3A5E6007" w14:textId="77777777">
        <w:trPr>
          <w:trHeight w:val="933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B1E12F" w14:textId="77777777" w:rsidR="00507748" w:rsidRDefault="00A873DE">
            <w:pPr>
              <w:spacing w:after="0" w:line="251" w:lineRule="auto"/>
              <w:ind w:left="70" w:right="0" w:firstLine="0"/>
            </w:pPr>
            <w:r>
              <w:lastRenderedPageBreak/>
              <w:t>14.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18885E" w14:textId="77777777" w:rsidR="00507748" w:rsidRDefault="00507748">
            <w:pPr>
              <w:spacing w:after="0" w:line="251" w:lineRule="auto"/>
              <w:ind w:left="72" w:right="0" w:hanging="96"/>
            </w:pP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342BC7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  <w:p w14:paraId="4A8062E2" w14:textId="77777777" w:rsidR="00507748" w:rsidRDefault="00A873DE">
            <w:pPr>
              <w:spacing w:after="27" w:line="251" w:lineRule="auto"/>
              <w:ind w:left="70" w:right="0" w:firstLine="0"/>
              <w:jc w:val="left"/>
            </w:pPr>
            <w:r>
              <w:t>PCI-Express x16 (1)</w:t>
            </w:r>
          </w:p>
        </w:tc>
      </w:tr>
      <w:tr w:rsidR="00507748" w14:paraId="6B5AC0CB" w14:textId="77777777">
        <w:trPr>
          <w:trHeight w:val="442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196C3E9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FE6938B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B7036D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670B54D2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38C1EF9B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0311D5B2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5E3FAC9C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4BCDB730" w14:textId="77777777" w:rsidR="00507748" w:rsidRDefault="00A873DE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</w:p>
          <w:p w14:paraId="2DF9871A" w14:textId="77777777" w:rsidR="00507748" w:rsidRDefault="00A873D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8C0C20B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75E0F26A" w14:textId="77777777" w:rsidR="00507748" w:rsidRDefault="00A873DE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  <w:p w14:paraId="51C0C537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 </w:t>
            </w:r>
          </w:p>
        </w:tc>
      </w:tr>
      <w:tr w:rsidR="00507748" w14:paraId="181EAA28" w14:textId="77777777">
        <w:trPr>
          <w:trHeight w:val="5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3A32894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55880EA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F569854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507748" w14:paraId="761754E5" w14:textId="77777777">
        <w:trPr>
          <w:trHeight w:val="166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B7279A0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1B0D8B3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8762252" w14:textId="77777777" w:rsidR="00507748" w:rsidRDefault="00A873D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070F6EB9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7820BD0A" w14:textId="7B80ED1A" w:rsidR="004E6E86" w:rsidRDefault="004E6E86"/>
    <w:p w14:paraId="1C14E5A0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7375711A" w14:textId="77777777" w:rsidR="00507748" w:rsidRDefault="00507748"/>
    <w:p w14:paraId="1B011F8C" w14:textId="008AFC96" w:rsidR="00507748" w:rsidRPr="00560E12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560E12">
        <w:rPr>
          <w:b/>
          <w:bCs/>
        </w:rPr>
        <w:t xml:space="preserve">Drukarka </w:t>
      </w:r>
      <w:r w:rsidR="00560E12" w:rsidRPr="00560E12">
        <w:rPr>
          <w:b/>
          <w:bCs/>
        </w:rPr>
        <w:t xml:space="preserve">A3 </w:t>
      </w:r>
      <w:r w:rsidR="00560E12">
        <w:rPr>
          <w:b/>
          <w:bCs/>
        </w:rPr>
        <w:t>sztuk: 2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43F85A18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23FB87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0753054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BC887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6D8BDDC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4F863004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A514E6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1F8EA7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EB06100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24C4716A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9ECDC66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011D1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4853D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urządzenie wielofunkcyjne</w:t>
            </w:r>
          </w:p>
        </w:tc>
      </w:tr>
      <w:tr w:rsidR="00507748" w14:paraId="5360D2A2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3FA5F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CF6A0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B241C5D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Laserowa, kolorowa, format A3</w:t>
            </w:r>
          </w:p>
        </w:tc>
      </w:tr>
      <w:tr w:rsidR="00507748" w14:paraId="723741C8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7D693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395C90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5A0B909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Rozmiar nośnika</w:t>
            </w:r>
            <w:r>
              <w:tab/>
              <w:t>A3</w:t>
            </w:r>
          </w:p>
          <w:p w14:paraId="21E7550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Rozdzielczość minimalna druku w czerni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42B4CCD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Rozdzielczość minimalna druku w kolorze</w:t>
            </w:r>
            <w:r>
              <w:tab/>
              <w:t xml:space="preserve">1200 x 600 </w:t>
            </w:r>
            <w:proofErr w:type="spellStart"/>
            <w:r>
              <w:t>dpi</w:t>
            </w:r>
            <w:proofErr w:type="spellEnd"/>
          </w:p>
          <w:p w14:paraId="2D227CBE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Maks. szybkość druku mono</w:t>
            </w:r>
            <w:r>
              <w:tab/>
              <w:t>23 -25 str./min.</w:t>
            </w:r>
          </w:p>
          <w:p w14:paraId="1F18407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Maks. szybkość druku kolor</w:t>
            </w:r>
            <w:r>
              <w:tab/>
              <w:t>23 -25 str./min.</w:t>
            </w:r>
          </w:p>
          <w:p w14:paraId="006D0A78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</w:tr>
      <w:tr w:rsidR="00507748" w14:paraId="23AB0252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E38B9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06F27DA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Skanowanie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358A3A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Typ skanera</w:t>
            </w:r>
            <w:r>
              <w:tab/>
              <w:t>CIS (płaski | kolorowy)</w:t>
            </w:r>
          </w:p>
          <w:p w14:paraId="0A8BD049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Rozdzielczość skanera</w:t>
            </w:r>
            <w:r>
              <w:tab/>
              <w:t xml:space="preserve">minimum 600 x 600 </w:t>
            </w:r>
            <w:proofErr w:type="spellStart"/>
            <w:r>
              <w:t>dpi</w:t>
            </w:r>
            <w:proofErr w:type="spellEnd"/>
          </w:p>
          <w:p w14:paraId="30C228F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Głębia koloru minimum 24 bit</w:t>
            </w:r>
          </w:p>
        </w:tc>
      </w:tr>
      <w:tr w:rsidR="00507748" w14:paraId="75FC90B8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84D529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F269C6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Kopiowanie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D0AFB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Szybkość kopiarki w czerni minimum 23 str./min.</w:t>
            </w:r>
          </w:p>
          <w:p w14:paraId="22F1D0C8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Szybkość kopiarki w kolorze minimum 23 str./min.</w:t>
            </w:r>
          </w:p>
          <w:p w14:paraId="31E33F35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Rozdzielczość kopiarki minimum 600 x 600 </w:t>
            </w:r>
            <w:proofErr w:type="spellStart"/>
            <w:r>
              <w:t>dpi</w:t>
            </w:r>
            <w:proofErr w:type="spellEnd"/>
          </w:p>
        </w:tc>
      </w:tr>
      <w:tr w:rsidR="00507748" w14:paraId="21ED5DFF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48D31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6D0B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12526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Faks</w:t>
            </w:r>
          </w:p>
          <w:p w14:paraId="62F0034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Pojemność pamięci faksu</w:t>
            </w:r>
            <w:r>
              <w:tab/>
              <w:t>300-400 str.</w:t>
            </w:r>
          </w:p>
          <w:p w14:paraId="2CBB583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Szybkość transmisji 33.6 </w:t>
            </w:r>
            <w:proofErr w:type="spellStart"/>
            <w:r>
              <w:t>kbps</w:t>
            </w:r>
            <w:proofErr w:type="spellEnd"/>
          </w:p>
          <w:p w14:paraId="2A334AF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automatyczny podajnik dokumentów (minimum 100 arkuszy), dupleks (skan, kopia, druk),</w:t>
            </w:r>
          </w:p>
          <w:p w14:paraId="0CD070B4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Przewód do połączenia z komputerem w zestawie, przewód zasilający</w:t>
            </w:r>
          </w:p>
          <w:p w14:paraId="338063FC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 xml:space="preserve"> Kolorowy ekran dotykowy o przekątnej minimum 17 cm</w:t>
            </w:r>
          </w:p>
          <w:p w14:paraId="5F889608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Interfejs</w:t>
            </w:r>
            <w:r>
              <w:tab/>
              <w:t xml:space="preserve">Ethernet 10/100/1000 </w:t>
            </w:r>
            <w:proofErr w:type="spellStart"/>
            <w:r>
              <w:t>Mbps</w:t>
            </w:r>
            <w:proofErr w:type="spellEnd"/>
          </w:p>
          <w:p w14:paraId="15F0A8CB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4C883F33" w14:textId="77777777" w:rsidR="00507748" w:rsidRDefault="00A873DE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</w:tr>
      <w:tr w:rsidR="00507748" w14:paraId="55C7C2D6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3BCAA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2D9C89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7F1795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6B8A5E3C" w14:textId="150FAB03" w:rsidR="004E6E86" w:rsidRDefault="004E6E86">
      <w:pPr>
        <w:pStyle w:val="Akapitzlist"/>
        <w:ind w:left="360" w:firstLine="0"/>
      </w:pPr>
    </w:p>
    <w:p w14:paraId="1520512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3E4FC399" w14:textId="77777777" w:rsidR="00507748" w:rsidRDefault="00507748">
      <w:pPr>
        <w:pStyle w:val="Akapitzlist"/>
        <w:ind w:left="360" w:firstLine="0"/>
      </w:pPr>
    </w:p>
    <w:p w14:paraId="364E237A" w14:textId="3A15D053" w:rsidR="00507748" w:rsidRPr="00560E12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560E12">
        <w:rPr>
          <w:b/>
          <w:bCs/>
        </w:rPr>
        <w:t xml:space="preserve">UPS  </w:t>
      </w:r>
      <w:r w:rsidR="00560E12" w:rsidRPr="00560E12">
        <w:rPr>
          <w:b/>
          <w:bCs/>
        </w:rPr>
        <w:t>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5FE45F6F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B3C693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01D5EBA5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BDBE56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383B8EDC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3F9E5EF1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2E07DB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BF030EE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891E22A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4E6E86" w14:paraId="74E40098" w14:textId="77777777" w:rsidTr="00C1402A">
        <w:trPr>
          <w:trHeight w:val="4618"/>
        </w:trPr>
        <w:tc>
          <w:tcPr>
            <w:tcW w:w="3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AD1CCB" w14:textId="77777777" w:rsidR="004E6E86" w:rsidRDefault="004E6E86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365809" w14:textId="77777777" w:rsidR="004E6E86" w:rsidRDefault="004E6E86">
            <w:pPr>
              <w:spacing w:after="0" w:line="251" w:lineRule="auto"/>
              <w:ind w:left="72" w:right="0"/>
              <w:jc w:val="left"/>
            </w:pPr>
            <w:r>
              <w:t>Dane techniczne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CDC2543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system regulacji napięcia</w:t>
            </w:r>
          </w:p>
          <w:p w14:paraId="048E6CEF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wyświetlacz LCD</w:t>
            </w:r>
          </w:p>
          <w:p w14:paraId="66F5CE62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 xml:space="preserve">system mocowania stelażowa, mocowanie RACK, </w:t>
            </w:r>
            <w:proofErr w:type="spellStart"/>
            <w:r>
              <w:t>kompatyybilne</w:t>
            </w:r>
            <w:proofErr w:type="spellEnd"/>
            <w:r>
              <w:t xml:space="preserve"> z zamawianą szafą serwerową </w:t>
            </w:r>
          </w:p>
          <w:p w14:paraId="7EFB8354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Moc: 700-1200 W</w:t>
            </w:r>
          </w:p>
          <w:p w14:paraId="11EA25C7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Moc pozorna: 1200 VA</w:t>
            </w:r>
          </w:p>
          <w:p w14:paraId="5EB80B4C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Napięcie wejściowe: 230 V</w:t>
            </w:r>
          </w:p>
          <w:p w14:paraId="559651CD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Zakres napięcia wejściowego: 165 - 290 V</w:t>
            </w:r>
          </w:p>
          <w:p w14:paraId="02CD1498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 xml:space="preserve">Zakres częstotliwości wejściowej: 45 - 55 </w:t>
            </w:r>
            <w:proofErr w:type="spellStart"/>
            <w:r>
              <w:t>Hz</w:t>
            </w:r>
            <w:proofErr w:type="spellEnd"/>
          </w:p>
          <w:p w14:paraId="109BCD02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Napięcie wyjściowe: 230 V</w:t>
            </w:r>
          </w:p>
          <w:p w14:paraId="44148BA3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Regulacja napięcia wyjściowego: +/- 10 %</w:t>
            </w:r>
          </w:p>
          <w:p w14:paraId="633DC8C0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Czas ładowania baterii: 4-8 H</w:t>
            </w:r>
          </w:p>
          <w:p w14:paraId="544B541A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Gniazda wyjściowe: IEC C13 (10A) minimum 4</w:t>
            </w:r>
          </w:p>
          <w:p w14:paraId="68E647ED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Kolor: Czarny</w:t>
            </w:r>
          </w:p>
          <w:p w14:paraId="6562512C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Postać fali (podczas pracy na baterii): Modyfikowana sinusoida</w:t>
            </w:r>
          </w:p>
          <w:p w14:paraId="07D0EB6A" w14:textId="77777777" w:rsidR="004E6E86" w:rsidRDefault="004E6E86">
            <w:pPr>
              <w:spacing w:after="0" w:line="251" w:lineRule="auto"/>
              <w:ind w:left="71" w:right="0"/>
              <w:jc w:val="left"/>
            </w:pPr>
            <w:r>
              <w:t>Zabezpieczenia: Przeciwprzepięciowe</w:t>
            </w:r>
          </w:p>
        </w:tc>
      </w:tr>
      <w:tr w:rsidR="004E6E86" w14:paraId="6BA1F802" w14:textId="77777777" w:rsidTr="00C1402A">
        <w:trPr>
          <w:trHeight w:val="295"/>
        </w:trPr>
        <w:tc>
          <w:tcPr>
            <w:tcW w:w="3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9B4F58" w14:textId="5D6D2BA9" w:rsidR="004E6E86" w:rsidRDefault="004E6E86">
            <w:pPr>
              <w:spacing w:after="0" w:line="251" w:lineRule="auto"/>
              <w:ind w:left="68" w:right="0" w:firstLine="0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B3FBA57" w14:textId="77777777" w:rsidR="004E6E86" w:rsidRDefault="004E6E86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DC4724" w14:textId="77777777" w:rsidR="004E6E86" w:rsidRDefault="004E6E86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3FB44CF4" w14:textId="77777777" w:rsidR="00507748" w:rsidRDefault="00507748">
      <w:pPr>
        <w:pStyle w:val="Akapitzlist"/>
        <w:ind w:left="360" w:firstLine="0"/>
      </w:pPr>
    </w:p>
    <w:p w14:paraId="02F8F999" w14:textId="13D7294E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405855C6" w14:textId="77777777" w:rsidR="00507748" w:rsidRDefault="00507748"/>
    <w:p w14:paraId="248C049A" w14:textId="0424EA84" w:rsidR="00507748" w:rsidRPr="003773DF" w:rsidRDefault="00A873DE">
      <w:pPr>
        <w:pStyle w:val="Akapitzlist"/>
        <w:numPr>
          <w:ilvl w:val="0"/>
          <w:numId w:val="1"/>
        </w:numPr>
        <w:rPr>
          <w:b/>
          <w:bCs/>
        </w:rPr>
      </w:pPr>
      <w:r w:rsidRPr="003773DF">
        <w:rPr>
          <w:b/>
          <w:bCs/>
        </w:rPr>
        <w:t xml:space="preserve">Monitor  </w:t>
      </w:r>
      <w:r w:rsidR="003773DF" w:rsidRPr="003773DF">
        <w:rPr>
          <w:b/>
          <w:bCs/>
        </w:rPr>
        <w:t>sztuk</w:t>
      </w:r>
      <w:r w:rsidR="00560E12">
        <w:rPr>
          <w:b/>
          <w:bCs/>
        </w:rPr>
        <w:t>:</w:t>
      </w:r>
      <w:r w:rsidR="00560E12" w:rsidRPr="00560E12">
        <w:rPr>
          <w:b/>
          <w:bCs/>
        </w:rPr>
        <w:t xml:space="preserve"> </w:t>
      </w:r>
      <w:r w:rsidR="00560E12" w:rsidRPr="003773DF">
        <w:rPr>
          <w:b/>
          <w:bCs/>
        </w:rPr>
        <w:t>20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07748" w14:paraId="6FE2ADF0" w14:textId="77777777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994D42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635A821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FDAF2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3AFF5167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07748" w14:paraId="5788B083" w14:textId="77777777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37C200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1A76E9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507442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5B263087" w14:textId="77777777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1E875B2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F7FAEA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61C742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23,8” </w:t>
            </w:r>
          </w:p>
        </w:tc>
      </w:tr>
      <w:tr w:rsidR="00507748" w14:paraId="2ED7CA2C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0872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ECDFE4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56250A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 1920 x 1080 (Full HD) piksele</w:t>
            </w:r>
          </w:p>
        </w:tc>
      </w:tr>
      <w:tr w:rsidR="00507748" w14:paraId="3F3EB397" w14:textId="77777777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73D626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EB3351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1C7727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IPS, minimalne parametry matrycy:</w:t>
            </w:r>
          </w:p>
          <w:p w14:paraId="7A13ED0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Kontrast</w:t>
            </w:r>
            <w:r>
              <w:tab/>
              <w:t>1000:1</w:t>
            </w:r>
          </w:p>
          <w:p w14:paraId="69783765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43F21D98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  <w:t>5 ms</w:t>
            </w:r>
          </w:p>
          <w:p w14:paraId="3A662C62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Kąt widzenia pion</w:t>
            </w:r>
            <w:r>
              <w:tab/>
              <w:t>178 °</w:t>
            </w:r>
          </w:p>
          <w:p w14:paraId="7CC16F1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Kąt widzenia poziom</w:t>
            </w:r>
            <w:r>
              <w:tab/>
              <w:t>178 °</w:t>
            </w:r>
          </w:p>
          <w:p w14:paraId="23D07844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0FA27C2F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Powłoka matrycy</w:t>
            </w:r>
            <w:r>
              <w:tab/>
              <w:t>antyrefleksyjna</w:t>
            </w:r>
          </w:p>
          <w:p w14:paraId="6782C26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1E6802FE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LED</w:t>
            </w:r>
          </w:p>
          <w:p w14:paraId="17479880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Redukcja migotania,</w:t>
            </w:r>
          </w:p>
          <w:p w14:paraId="30B23241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Filtr światła niebieskiego</w:t>
            </w:r>
          </w:p>
        </w:tc>
      </w:tr>
      <w:tr w:rsidR="00507748" w14:paraId="1F77E3B5" w14:textId="77777777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7C88B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968F2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9FFAD5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1 x D-</w:t>
            </w:r>
            <w:proofErr w:type="spellStart"/>
            <w:r>
              <w:t>Sub</w:t>
            </w:r>
            <w:proofErr w:type="spellEnd"/>
            <w:r>
              <w:t xml:space="preserve"> 15-pin</w:t>
            </w:r>
          </w:p>
          <w:p w14:paraId="00AA4724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</w:tr>
      <w:tr w:rsidR="00507748" w14:paraId="5DEE8439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67500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74ECA5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BA779F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42FED4AB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4531791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Klasa energetyczna (2021) E</w:t>
            </w:r>
          </w:p>
          <w:p w14:paraId="15FF4073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  <w:p w14:paraId="7C582E2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Kolor obudowy czarny</w:t>
            </w:r>
          </w:p>
        </w:tc>
      </w:tr>
      <w:tr w:rsidR="00507748" w14:paraId="222FD4DD" w14:textId="77777777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2536FA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5EE1CB2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CFD51F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005EA85" w14:textId="0ECB5ABF" w:rsidR="004E6E86" w:rsidRDefault="004E6E86">
      <w:pPr>
        <w:pStyle w:val="Akapitzlist"/>
        <w:ind w:left="360" w:firstLine="0"/>
      </w:pPr>
    </w:p>
    <w:p w14:paraId="2A64FB6C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71ACD745" w14:textId="77777777" w:rsidR="00507748" w:rsidRDefault="00507748">
      <w:pPr>
        <w:pStyle w:val="Akapitzlist"/>
        <w:ind w:left="360" w:firstLine="0"/>
      </w:pPr>
    </w:p>
    <w:p w14:paraId="66E7EDB1" w14:textId="0DBA4091" w:rsidR="00507748" w:rsidRDefault="00A873DE" w:rsidP="00560E12">
      <w:pPr>
        <w:numPr>
          <w:ilvl w:val="0"/>
          <w:numId w:val="1"/>
        </w:numPr>
        <w:spacing w:line="244" w:lineRule="auto"/>
        <w:ind w:right="0" w:hanging="360"/>
        <w:jc w:val="left"/>
      </w:pPr>
      <w:r>
        <w:rPr>
          <w:b/>
        </w:rPr>
        <w:t xml:space="preserve">Komputer serwer –   sztuk: </w:t>
      </w:r>
      <w:r w:rsidR="00560E12">
        <w:rPr>
          <w:b/>
        </w:rPr>
        <w:t>1</w:t>
      </w: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"/>
        <w:gridCol w:w="22"/>
        <w:gridCol w:w="2111"/>
        <w:gridCol w:w="52"/>
        <w:gridCol w:w="7673"/>
      </w:tblGrid>
      <w:tr w:rsidR="00507748" w14:paraId="1BD7FF41" w14:textId="77777777" w:rsidTr="001561BF">
        <w:trPr>
          <w:trHeight w:val="559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968893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C02511C" w14:textId="77777777" w:rsidR="00507748" w:rsidRDefault="00A873DE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FEE739D" w14:textId="77777777" w:rsidR="00507748" w:rsidRDefault="00A873DE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29D64313" w14:textId="77777777" w:rsidR="00507748" w:rsidRDefault="00A873DE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507748" w14:paraId="0E69ED29" w14:textId="77777777" w:rsidTr="001561BF">
        <w:trPr>
          <w:trHeight w:val="205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6821CD" w14:textId="77777777" w:rsidR="00507748" w:rsidRDefault="00A873DE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DE5905C" w14:textId="77777777" w:rsidR="00507748" w:rsidRDefault="00A873DE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DFFFEC" w14:textId="77777777" w:rsidR="00507748" w:rsidRDefault="00A873DE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07748" w14:paraId="77DA13E4" w14:textId="77777777" w:rsidTr="001561BF">
        <w:trPr>
          <w:trHeight w:val="660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0BBEB01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33462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E180AC3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Komputer typu serwer w obudowie typu RACK. </w:t>
            </w:r>
          </w:p>
          <w:p w14:paraId="4B618938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Zdalne zarządzanie: np. iDRAC9 Basic</w:t>
            </w:r>
          </w:p>
        </w:tc>
      </w:tr>
      <w:tr w:rsidR="00507748" w14:paraId="5BD2C1A6" w14:textId="77777777" w:rsidTr="001561BF">
        <w:trPr>
          <w:trHeight w:val="838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39F6E9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C1FD78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325C09B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9948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4A5AD63F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 xml:space="preserve">Posiadający minimum 8M cache i taktowanie minimum 3,6 </w:t>
            </w:r>
            <w:proofErr w:type="spellStart"/>
            <w:r>
              <w:t>Ghz</w:t>
            </w:r>
            <w:proofErr w:type="spellEnd"/>
          </w:p>
          <w:p w14:paraId="19DA03DC" w14:textId="77777777" w:rsidR="00507748" w:rsidRDefault="00A873DE">
            <w:pPr>
              <w:spacing w:after="0" w:line="251" w:lineRule="auto"/>
              <w:ind w:left="71" w:right="64" w:firstLine="0"/>
            </w:pPr>
            <w:r>
              <w:t>Procesor dedykowany do zastosowań serwerowych.</w:t>
            </w:r>
          </w:p>
        </w:tc>
      </w:tr>
      <w:tr w:rsidR="00507748" w14:paraId="3113A448" w14:textId="77777777" w:rsidTr="001561BF">
        <w:trPr>
          <w:trHeight w:val="562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5BD605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12E5A0E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A41959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Co najmniej 16GB (UDIMM, 2666MT/s) z możliwością rozbudowy do minimum 64GB</w:t>
            </w:r>
          </w:p>
        </w:tc>
      </w:tr>
      <w:tr w:rsidR="00507748" w14:paraId="1DBFD3BB" w14:textId="77777777" w:rsidTr="001561BF">
        <w:trPr>
          <w:trHeight w:val="295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92385E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8962A9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69AD88C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1.2TB SAS (Hot-Plug, 12Gb/s, 10000 RPM, 2.5") - 4 </w:t>
            </w:r>
            <w:proofErr w:type="spellStart"/>
            <w:r>
              <w:t>szt</w:t>
            </w:r>
            <w:proofErr w:type="spellEnd"/>
          </w:p>
          <w:p w14:paraId="7D721C9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Z możliwością pracy w RAID 0/1/5/10/50</w:t>
            </w:r>
          </w:p>
        </w:tc>
      </w:tr>
      <w:tr w:rsidR="00507748" w14:paraId="74B6A0DB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32A5E9C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7C70EB" w14:textId="77777777" w:rsidR="00507748" w:rsidRDefault="00A873DE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04D6F1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brak </w:t>
            </w:r>
          </w:p>
        </w:tc>
      </w:tr>
      <w:tr w:rsidR="00507748" w14:paraId="12D31E3D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D45F270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72765A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330F0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507748" w14:paraId="165543B6" w14:textId="77777777" w:rsidTr="001561BF">
        <w:trPr>
          <w:trHeight w:val="58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3BB638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CA54B1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E1FD5AE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507748" w14:paraId="1BCC2964" w14:textId="77777777" w:rsidTr="001561BF">
        <w:trPr>
          <w:trHeight w:val="446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0136C3D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42C592B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65ADE0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 xml:space="preserve">Minimum zintegrowana </w:t>
            </w:r>
          </w:p>
        </w:tc>
      </w:tr>
      <w:tr w:rsidR="00507748" w14:paraId="06FD0982" w14:textId="77777777" w:rsidTr="001561BF">
        <w:trPr>
          <w:trHeight w:val="521"/>
        </w:trPr>
        <w:tc>
          <w:tcPr>
            <w:tcW w:w="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5CB1F4" w14:textId="77777777" w:rsidR="00507748" w:rsidRDefault="00A873DE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23A233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7126017" w14:textId="77777777" w:rsidR="00507748" w:rsidRDefault="00A873DE">
            <w:pPr>
              <w:spacing w:after="0" w:line="251" w:lineRule="auto"/>
              <w:ind w:left="71" w:right="0" w:firstLine="0"/>
              <w:jc w:val="left"/>
            </w:pPr>
            <w:r>
              <w:t>2 x 1GbE Base-T dopuszczalny zintegrowany</w:t>
            </w:r>
          </w:p>
        </w:tc>
      </w:tr>
      <w:tr w:rsidR="00507748" w14:paraId="41E7719D" w14:textId="77777777" w:rsidTr="001561BF">
        <w:trPr>
          <w:trHeight w:val="1045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E31A6C1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10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1D71AB3" w14:textId="77777777" w:rsidR="00507748" w:rsidRDefault="00A873DE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427FDAD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>2 x minimum 350W (Hot-Plug, Dwa redundantne zasilacze)</w:t>
            </w:r>
          </w:p>
          <w:p w14:paraId="0D3B959D" w14:textId="77777777" w:rsidR="00507748" w:rsidRDefault="00A873DE">
            <w:pPr>
              <w:spacing w:after="21" w:line="251" w:lineRule="auto"/>
              <w:ind w:left="70" w:right="0" w:firstLine="0"/>
              <w:jc w:val="left"/>
            </w:pPr>
            <w:r>
              <w:t>Obudowa kompatybilna z szafą typu RACK z zamówienia, o nieprzekraczalnej wielkości 1U</w:t>
            </w:r>
          </w:p>
        </w:tc>
      </w:tr>
      <w:tr w:rsidR="00507748" w14:paraId="7A2D89A2" w14:textId="77777777" w:rsidTr="001561BF">
        <w:trPr>
          <w:trHeight w:val="4046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6FE7C1C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11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BEC2379" w14:textId="77777777" w:rsidR="00507748" w:rsidRDefault="00A873DE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D19C8FA" w14:textId="77777777" w:rsidR="00507748" w:rsidRDefault="00A873DE">
            <w:pPr>
              <w:spacing w:after="0" w:line="276" w:lineRule="auto"/>
              <w:ind w:left="70" w:right="66" w:firstLine="0"/>
            </w:pPr>
            <w:r>
              <w:t xml:space="preserve">System operacyjny Microsoft Windows Server 2019 Essentials lub system równoważny </w:t>
            </w:r>
          </w:p>
          <w:p w14:paraId="213FE781" w14:textId="77777777" w:rsidR="00507748" w:rsidRDefault="00507748">
            <w:pPr>
              <w:spacing w:after="18" w:line="251" w:lineRule="auto"/>
              <w:ind w:left="70" w:right="0" w:firstLine="0"/>
              <w:jc w:val="left"/>
            </w:pPr>
          </w:p>
          <w:p w14:paraId="2BA0FAAF" w14:textId="77777777" w:rsidR="00507748" w:rsidRDefault="00A873DE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możliwość:  </w:t>
            </w:r>
          </w:p>
          <w:p w14:paraId="59BDD59A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Współpraca z procesorami o architekturze x86-64.</w:t>
            </w:r>
          </w:p>
          <w:p w14:paraId="62B86077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Instalacja i użytkowanie aplikacji 32-bit. i 64-bit. na dostarczonym systemie operacyjnym.</w:t>
            </w:r>
          </w:p>
          <w:p w14:paraId="5659A82B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Obsługa 64 procesorów fizycznych oraz co najmniej 64 procesorów logicznych (wirtualnych).</w:t>
            </w:r>
          </w:p>
          <w:p w14:paraId="48956BE3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Pojemność obsługiwanej pamięci RAM w ramach jednej instancji systemu operacyjnego - co najmniej 4TB.</w:t>
            </w:r>
          </w:p>
          <w:p w14:paraId="2758BD61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Zawarta możliwość uruchamiania nieograniczonej wirtualnych instancji systemu operacyjnego.</w:t>
            </w:r>
          </w:p>
          <w:p w14:paraId="12660AE2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Obsługa dostępu wielościeżkowego do zasobów LAN poprzez kontrolery Gigabit Ethernet, w trybie</w:t>
            </w:r>
          </w:p>
          <w:p w14:paraId="6FBC2F01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lastRenderedPageBreak/>
              <w:t>równoważenia obciążenia łącza (</w:t>
            </w:r>
            <w:proofErr w:type="spellStart"/>
            <w:r>
              <w:t>load</w:t>
            </w:r>
            <w:proofErr w:type="spellEnd"/>
            <w:r>
              <w:t xml:space="preserve"> </w:t>
            </w:r>
            <w:proofErr w:type="spellStart"/>
            <w:r>
              <w:t>balancing</w:t>
            </w:r>
            <w:proofErr w:type="spellEnd"/>
            <w:r>
              <w:t>) i redundancji łącza (</w:t>
            </w:r>
            <w:proofErr w:type="spellStart"/>
            <w:r>
              <w:t>failover</w:t>
            </w:r>
            <w:proofErr w:type="spellEnd"/>
            <w:r>
              <w:t>) – natywnie lub z wykorzystaniem</w:t>
            </w:r>
          </w:p>
          <w:p w14:paraId="21642E54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sterowników producenta sprzętu.</w:t>
            </w:r>
          </w:p>
          <w:p w14:paraId="1B5214D3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Praca w roli klienta domeny Microsoft Active Directory.</w:t>
            </w:r>
          </w:p>
          <w:p w14:paraId="36F5A0FE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8. Zawarta możliwość uruchomienia roli kontrolera domeny Microsoft Active Directory na poziomie Microsoft</w:t>
            </w:r>
          </w:p>
          <w:p w14:paraId="082E0EE9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Windows Server 2012 r2.</w:t>
            </w:r>
          </w:p>
          <w:p w14:paraId="69FEC3EE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 xml:space="preserve">Zawarta możliwość uruchomienia roli serwera DHCP, w tym funkcji </w:t>
            </w:r>
            <w:proofErr w:type="spellStart"/>
            <w:r>
              <w:t>klastrowania</w:t>
            </w:r>
            <w:proofErr w:type="spellEnd"/>
            <w:r>
              <w:t xml:space="preserve"> serwera DHCP (możliwość</w:t>
            </w:r>
          </w:p>
          <w:p w14:paraId="6DAF5FA5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uruchomienia dwóch serwerów DHCP operujących jednocześnie na tej samej puli oferowanych adresów IP).</w:t>
            </w:r>
          </w:p>
          <w:p w14:paraId="7BF52324" w14:textId="77777777" w:rsidR="00507748" w:rsidRDefault="00A873DE">
            <w:pPr>
              <w:spacing w:after="43" w:line="240" w:lineRule="auto"/>
              <w:ind w:left="70" w:right="3" w:firstLine="0"/>
            </w:pPr>
            <w:r>
              <w:t>Zawarta możliwość uruchomienia roli serwera DNS.</w:t>
            </w:r>
          </w:p>
          <w:p w14:paraId="065212FE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klienta i serwera czasu (NTP).</w:t>
            </w:r>
          </w:p>
          <w:p w14:paraId="15AF57F1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plików z uwierzytelnieniem i autoryzacją dostępu w domenie</w:t>
            </w:r>
          </w:p>
          <w:p w14:paraId="02CD7ED6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Microsoft Active Directory.</w:t>
            </w:r>
          </w:p>
          <w:p w14:paraId="208799C2" w14:textId="77777777" w:rsidR="00507748" w:rsidRDefault="00A873DE">
            <w:pPr>
              <w:spacing w:after="43" w:line="240" w:lineRule="auto"/>
              <w:ind w:left="70" w:right="3" w:firstLine="0"/>
              <w:jc w:val="left"/>
            </w:pPr>
            <w:r>
              <w:t>Zawarta możliwość uruchomienia roli serwera wydruku z uwierzytelnieniem i autoryzacją dostępu w domenie</w:t>
            </w:r>
          </w:p>
          <w:p w14:paraId="0D225BEF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Microsoft Active Directory.</w:t>
            </w:r>
          </w:p>
        </w:tc>
      </w:tr>
      <w:tr w:rsidR="00507748" w14:paraId="15276EDB" w14:textId="77777777" w:rsidTr="001561BF">
        <w:trPr>
          <w:trHeight w:val="564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005F354" w14:textId="77777777" w:rsidR="00507748" w:rsidRDefault="00A873DE">
            <w:pPr>
              <w:spacing w:after="0" w:line="251" w:lineRule="auto"/>
              <w:ind w:left="70" w:right="0" w:firstLine="0"/>
            </w:pPr>
            <w:r>
              <w:lastRenderedPageBreak/>
              <w:t>12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F54B183" w14:textId="77777777" w:rsidR="00507748" w:rsidRDefault="00A873DE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F2AB9D2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507748" w14:paraId="12319CDF" w14:textId="77777777" w:rsidTr="001561BF">
        <w:trPr>
          <w:trHeight w:val="1666"/>
        </w:trPr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24D47890" w14:textId="77777777" w:rsidR="00507748" w:rsidRDefault="00A873DE">
            <w:pPr>
              <w:spacing w:after="0" w:line="251" w:lineRule="auto"/>
              <w:ind w:left="70" w:right="0" w:firstLine="0"/>
            </w:pPr>
            <w:r>
              <w:t>13</w:t>
            </w:r>
          </w:p>
        </w:tc>
        <w:tc>
          <w:tcPr>
            <w:tcW w:w="21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621FE37" w14:textId="77777777" w:rsidR="00507748" w:rsidRDefault="00A873DE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122258C" w14:textId="77777777" w:rsidR="00507748" w:rsidRDefault="00A873DE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76075415" w14:textId="77777777" w:rsidR="00507748" w:rsidRDefault="00A873DE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145BD894" w14:textId="77777777" w:rsidR="00507748" w:rsidRDefault="00507748"/>
    <w:p w14:paraId="229056C5" w14:textId="7F0E3440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5EF7692B" w14:textId="77777777" w:rsidR="00507748" w:rsidRDefault="00507748">
      <w:pPr>
        <w:pStyle w:val="Akapitzlist"/>
        <w:ind w:left="360" w:firstLine="0"/>
      </w:pPr>
    </w:p>
    <w:p w14:paraId="165D9577" w14:textId="1562BE99" w:rsidR="00507748" w:rsidRDefault="00A873DE" w:rsidP="00560E12">
      <w:pPr>
        <w:pStyle w:val="Akapitzlist"/>
        <w:numPr>
          <w:ilvl w:val="0"/>
          <w:numId w:val="1"/>
        </w:numPr>
        <w:ind w:left="360" w:firstLine="0"/>
        <w:rPr>
          <w:b/>
          <w:bCs/>
        </w:rPr>
      </w:pPr>
      <w:r>
        <w:rPr>
          <w:b/>
          <w:bCs/>
        </w:rPr>
        <w:t xml:space="preserve">Szafa RACK 27U </w:t>
      </w:r>
      <w:r w:rsidR="00560E12">
        <w:rPr>
          <w:b/>
          <w:bCs/>
        </w:rPr>
        <w:t>sztuk:1</w:t>
      </w:r>
    </w:p>
    <w:p w14:paraId="0836AD95" w14:textId="77777777" w:rsidR="001561BF" w:rsidRDefault="001561BF" w:rsidP="001561BF">
      <w:pPr>
        <w:pStyle w:val="Akapitzlist"/>
        <w:ind w:left="360" w:firstLine="0"/>
        <w:rPr>
          <w:b/>
          <w:bCs/>
        </w:rPr>
      </w:pPr>
    </w:p>
    <w:tbl>
      <w:tblPr>
        <w:tblW w:w="10207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9"/>
        <w:gridCol w:w="1763"/>
        <w:gridCol w:w="7655"/>
      </w:tblGrid>
      <w:tr w:rsidR="00507748" w14:paraId="3BF75A34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BE2A" w14:textId="77777777" w:rsidR="00507748" w:rsidRDefault="00A873DE">
            <w:pPr>
              <w:spacing w:after="0" w:line="251" w:lineRule="auto"/>
              <w:ind w:left="104" w:right="0" w:firstLine="0"/>
            </w:pPr>
            <w:r>
              <w:rPr>
                <w:b/>
                <w:sz w:val="22"/>
              </w:rPr>
              <w:t>L</w:t>
            </w:r>
          </w:p>
          <w:p w14:paraId="51FB131E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p.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95924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Nazwa komponentu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D7B7D" w14:textId="77777777" w:rsidR="00507748" w:rsidRDefault="00A873DE">
            <w:pPr>
              <w:pStyle w:val="Akapitzlist"/>
              <w:ind w:left="0" w:firstLine="0"/>
            </w:pPr>
            <w:r>
              <w:rPr>
                <w:b/>
                <w:sz w:val="22"/>
              </w:rPr>
              <w:t xml:space="preserve">Wymagane minimalne parametry techniczne komputerów </w:t>
            </w:r>
          </w:p>
        </w:tc>
      </w:tr>
      <w:tr w:rsidR="00507748" w14:paraId="1CF31676" w14:textId="77777777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C5708" w14:textId="77777777" w:rsidR="00507748" w:rsidRDefault="00A873DE">
            <w:pPr>
              <w:pStyle w:val="Akapitzlist"/>
              <w:ind w:left="0" w:firstLine="0"/>
            </w:pPr>
            <w:r>
              <w:rPr>
                <w:sz w:val="22"/>
              </w:rPr>
              <w:t>1.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39516" w14:textId="77777777" w:rsidR="00507748" w:rsidRDefault="00A873DE">
            <w:pPr>
              <w:pStyle w:val="Akapitzlist"/>
              <w:ind w:left="0" w:firstLine="0"/>
            </w:pPr>
            <w:r>
              <w:rPr>
                <w:sz w:val="22"/>
              </w:rPr>
              <w:t>Szafa RACK 27U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B5C43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>Wymiary minimalne zew. szafy: 600x1000x1405 [mm] - (szer. x gł. x wys.),</w:t>
            </w:r>
          </w:p>
          <w:p w14:paraId="4FBF4610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Głębokość montażowa (półki): 700mm,</w:t>
            </w:r>
          </w:p>
          <w:p w14:paraId="77EFB7D7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Możliwość montażu urządzeń o sumarycznej wysokości 27U,</w:t>
            </w:r>
          </w:p>
          <w:p w14:paraId="426C9FC0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Otwory wentylacyjne w ścianach bocznych oraz drzwiach, </w:t>
            </w:r>
          </w:p>
          <w:p w14:paraId="5C397146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sufitowy panel wentylacyjny wyposażony w minimum cztery wentylatory, </w:t>
            </w:r>
          </w:p>
          <w:p w14:paraId="22BB732E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minimum 4x szyny RACK do montażu urządzeń (dwie z przodu, dwie z tyłu),</w:t>
            </w:r>
          </w:p>
          <w:p w14:paraId="0C3E8302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Numerowane odstępy (1U) na listwach montażowych,</w:t>
            </w:r>
          </w:p>
          <w:p w14:paraId="5534884A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W zestawie komplet kluczyków (minimum 2 sztuki),</w:t>
            </w:r>
          </w:p>
          <w:p w14:paraId="5B5D714C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Max. obciążenie szkieletu do 700-850kg (nośność statyczna),</w:t>
            </w:r>
          </w:p>
          <w:p w14:paraId="2AD05876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Materiał: stal malowana na kolor czarny,</w:t>
            </w:r>
          </w:p>
          <w:p w14:paraId="15DE7745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Stopień ochrony IP20,</w:t>
            </w:r>
          </w:p>
          <w:p w14:paraId="129241B9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frontowe (przednie) - przeszklone (szkło hartowane) z zamkiem, </w:t>
            </w:r>
          </w:p>
          <w:p w14:paraId="0FF01DC4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tylne - pełne stalowe z zamkiem, </w:t>
            </w:r>
          </w:p>
          <w:p w14:paraId="09B2AD97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Drzwi boczne (panele) - pełne stalowe demontowane na zatrzaskach z możliwością montażu zamka,</w:t>
            </w:r>
          </w:p>
          <w:p w14:paraId="26BA34FA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Regulowane nóżki poziomujące i kółka,</w:t>
            </w:r>
          </w:p>
          <w:p w14:paraId="508F1A5C" w14:textId="77777777" w:rsidR="00507748" w:rsidRDefault="00A873DE">
            <w:pPr>
              <w:pStyle w:val="Akapitzlist"/>
              <w:ind w:left="32" w:hanging="142"/>
              <w:rPr>
                <w:szCs w:val="24"/>
              </w:rPr>
            </w:pPr>
            <w:r>
              <w:rPr>
                <w:szCs w:val="24"/>
              </w:rPr>
              <w:t xml:space="preserve">    Kompatybilna ze standardem 19" (EIA-310).</w:t>
            </w:r>
          </w:p>
        </w:tc>
      </w:tr>
    </w:tbl>
    <w:p w14:paraId="34B17AF2" w14:textId="77777777" w:rsidR="00507748" w:rsidRDefault="00A873DE">
      <w:pPr>
        <w:pStyle w:val="Akapitzlist"/>
        <w:ind w:left="360" w:firstLine="0"/>
      </w:pPr>
      <w:r>
        <w:t xml:space="preserve">    </w:t>
      </w:r>
    </w:p>
    <w:p w14:paraId="17C653BC" w14:textId="548A8271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60BB1180" w14:textId="77777777" w:rsidR="00507748" w:rsidRDefault="00507748">
      <w:pPr>
        <w:pStyle w:val="Akapitzlist"/>
        <w:ind w:left="360" w:firstLine="0"/>
      </w:pPr>
    </w:p>
    <w:p w14:paraId="66A344A3" w14:textId="4642B66A" w:rsidR="00560E12" w:rsidRPr="00560E12" w:rsidRDefault="00852F32" w:rsidP="00852F32">
      <w:pPr>
        <w:pStyle w:val="Akapitzlist"/>
        <w:ind w:firstLine="0"/>
        <w:rPr>
          <w:b/>
          <w:bCs/>
        </w:rPr>
      </w:pPr>
      <w:r>
        <w:rPr>
          <w:b/>
          <w:bCs/>
        </w:rPr>
        <w:t xml:space="preserve">7. </w:t>
      </w:r>
      <w:r w:rsidR="00560E12" w:rsidRPr="00560E12">
        <w:rPr>
          <w:b/>
          <w:bCs/>
        </w:rPr>
        <w:t>Drukarka A</w:t>
      </w:r>
      <w:r w:rsidR="00560E12">
        <w:rPr>
          <w:b/>
          <w:bCs/>
        </w:rPr>
        <w:t>4</w:t>
      </w:r>
      <w:r w:rsidR="00560E12" w:rsidRPr="00560E12">
        <w:rPr>
          <w:b/>
          <w:bCs/>
        </w:rPr>
        <w:t xml:space="preserve"> </w:t>
      </w:r>
      <w:r w:rsidR="00560E12">
        <w:rPr>
          <w:b/>
          <w:bCs/>
        </w:rPr>
        <w:t>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560E12" w14:paraId="6BBC4DD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8D101C" w14:textId="77777777" w:rsidR="00560E12" w:rsidRDefault="00560E1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EAFD56A" w14:textId="77777777" w:rsidR="00560E12" w:rsidRDefault="00560E1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9B3C25" w14:textId="77777777" w:rsidR="00560E12" w:rsidRDefault="00560E1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05F1BDA" w14:textId="77777777" w:rsidR="00560E12" w:rsidRDefault="00560E1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560E12" w14:paraId="00A51F50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20219AD" w14:textId="77777777" w:rsidR="00560E12" w:rsidRDefault="00560E1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9FD818" w14:textId="77777777" w:rsidR="00560E12" w:rsidRDefault="00560E1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031C6D1" w14:textId="77777777" w:rsidR="00560E12" w:rsidRDefault="00560E1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560E12" w14:paraId="7B32413B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AEFC4E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1217AD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Typ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2316E6" w14:textId="3C75443B" w:rsidR="00560E12" w:rsidRDefault="00212F21" w:rsidP="00A464A1">
            <w:pPr>
              <w:spacing w:after="0" w:line="251" w:lineRule="auto"/>
              <w:ind w:left="71" w:right="0" w:firstLine="0"/>
              <w:jc w:val="left"/>
            </w:pPr>
            <w:r>
              <w:t>Drukarka laserowa A4</w:t>
            </w:r>
          </w:p>
        </w:tc>
      </w:tr>
      <w:tr w:rsidR="00560E12" w14:paraId="13002C4F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FD5FCE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5146EB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Technologia i rodzaj druku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91A5A1F" w14:textId="4E911605" w:rsidR="00560E12" w:rsidRDefault="00560E1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Laserowa, </w:t>
            </w:r>
            <w:r w:rsidR="00212F21">
              <w:t>mono</w:t>
            </w:r>
            <w:r>
              <w:t>, format A</w:t>
            </w:r>
            <w:r w:rsidR="00212F21">
              <w:t>4</w:t>
            </w:r>
          </w:p>
        </w:tc>
      </w:tr>
      <w:tr w:rsidR="00560E12" w14:paraId="7DE58425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8B09AC9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A2EBA74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Drukowanie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4267E3" w14:textId="79311292" w:rsidR="00212F21" w:rsidRDefault="00212F21" w:rsidP="00212F21">
            <w:pPr>
              <w:spacing w:after="0" w:line="251" w:lineRule="auto"/>
              <w:ind w:left="71" w:right="64" w:firstLine="0"/>
            </w:pPr>
            <w:r>
              <w:t xml:space="preserve">Rozdzielczość w czerni minimum 600 x 600 </w:t>
            </w:r>
            <w:proofErr w:type="spellStart"/>
            <w:r>
              <w:t>dpi</w:t>
            </w:r>
            <w:proofErr w:type="spellEnd"/>
          </w:p>
          <w:p w14:paraId="66985152" w14:textId="5F28B163" w:rsidR="00212F21" w:rsidRDefault="00212F21" w:rsidP="00212F21">
            <w:pPr>
              <w:spacing w:after="0" w:line="251" w:lineRule="auto"/>
              <w:ind w:left="71" w:right="64" w:firstLine="0"/>
            </w:pPr>
            <w:r>
              <w:t>Szybkość druku w czerni</w:t>
            </w:r>
            <w:r>
              <w:tab/>
              <w:t xml:space="preserve">minimum 33 </w:t>
            </w:r>
            <w:proofErr w:type="spellStart"/>
            <w:r>
              <w:t>str</w:t>
            </w:r>
            <w:proofErr w:type="spellEnd"/>
            <w:r>
              <w:t>/min</w:t>
            </w:r>
          </w:p>
          <w:p w14:paraId="63AB7BC9" w14:textId="77777777" w:rsidR="00212F21" w:rsidRDefault="00212F21" w:rsidP="00212F21">
            <w:pPr>
              <w:spacing w:after="0" w:line="251" w:lineRule="auto"/>
              <w:ind w:left="71" w:right="64" w:firstLine="0"/>
            </w:pPr>
            <w:r>
              <w:t xml:space="preserve">Obsługiwane formaty nośników </w:t>
            </w:r>
            <w:r>
              <w:tab/>
              <w:t xml:space="preserve">A4, A5, A6, B5, </w:t>
            </w:r>
            <w:proofErr w:type="spellStart"/>
            <w:r>
              <w:t>legal</w:t>
            </w:r>
            <w:proofErr w:type="spellEnd"/>
          </w:p>
          <w:p w14:paraId="7A7BE3F7" w14:textId="372A0FC3" w:rsidR="00560E12" w:rsidRDefault="00560E12" w:rsidP="00212F21">
            <w:pPr>
              <w:spacing w:after="0" w:line="251" w:lineRule="auto"/>
              <w:ind w:left="71" w:right="64" w:firstLine="0"/>
            </w:pPr>
            <w:r>
              <w:t>Automatyczny druk dwustronny (dupleks)</w:t>
            </w:r>
          </w:p>
        </w:tc>
      </w:tr>
      <w:tr w:rsidR="00560E12" w14:paraId="0847C349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997DA4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>6.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175FFA2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>Dodatkowe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061DC07" w14:textId="1413EA48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 xml:space="preserve">Podajnik papieru minimum </w:t>
            </w:r>
            <w:r>
              <w:tab/>
              <w:t>250 arkuszy</w:t>
            </w:r>
          </w:p>
          <w:p w14:paraId="6542B861" w14:textId="1EB55046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 xml:space="preserve">Taca odbiorcza minimum </w:t>
            </w:r>
            <w:r>
              <w:tab/>
              <w:t>150 arkuszy</w:t>
            </w:r>
          </w:p>
          <w:p w14:paraId="4BA85826" w14:textId="2C5122F5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>Pamięć</w:t>
            </w:r>
            <w:r>
              <w:tab/>
              <w:t>minimum 1024 MB</w:t>
            </w:r>
          </w:p>
          <w:p w14:paraId="7FB55EEB" w14:textId="2C6CDFC4" w:rsidR="00212F21" w:rsidRDefault="00212F21" w:rsidP="00212F21">
            <w:pPr>
              <w:spacing w:after="0" w:line="251" w:lineRule="auto"/>
              <w:ind w:right="0"/>
              <w:jc w:val="left"/>
            </w:pPr>
            <w:r>
              <w:t>Wydajność</w:t>
            </w:r>
            <w:r>
              <w:tab/>
              <w:t xml:space="preserve">minimum 4000 </w:t>
            </w:r>
            <w:proofErr w:type="spellStart"/>
            <w:r>
              <w:t>str</w:t>
            </w:r>
            <w:proofErr w:type="spellEnd"/>
            <w:r>
              <w:t>/</w:t>
            </w:r>
            <w:proofErr w:type="spellStart"/>
            <w:r>
              <w:t>mies</w:t>
            </w:r>
            <w:proofErr w:type="spellEnd"/>
          </w:p>
          <w:p w14:paraId="7F81E7EC" w14:textId="44B8C6F4" w:rsidR="00560E12" w:rsidRDefault="00560E12" w:rsidP="00A464A1">
            <w:pPr>
              <w:spacing w:after="0" w:line="251" w:lineRule="auto"/>
              <w:ind w:right="0"/>
              <w:jc w:val="left"/>
            </w:pPr>
            <w:r>
              <w:t>USB 2.0</w:t>
            </w:r>
          </w:p>
          <w:p w14:paraId="35AB50CE" w14:textId="77777777" w:rsidR="00560E12" w:rsidRDefault="00560E12" w:rsidP="00A464A1">
            <w:pPr>
              <w:spacing w:after="0" w:line="251" w:lineRule="auto"/>
              <w:ind w:right="0"/>
              <w:jc w:val="left"/>
            </w:pPr>
            <w:r>
              <w:t>Z drukarką należy dodatkowo dostarczyć minimum 2 komplety oryginalnych tonerów (oprócz ewentualnego zestawu startowego, będącego standardowym wyposażeniem dostarczanym przez producenta)</w:t>
            </w:r>
          </w:p>
        </w:tc>
      </w:tr>
      <w:tr w:rsidR="00560E12" w14:paraId="0B902C5F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1B6FD5" w14:textId="77777777" w:rsidR="00560E12" w:rsidRDefault="00560E12" w:rsidP="00A464A1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B9E0D93" w14:textId="77777777" w:rsidR="00560E12" w:rsidRDefault="00560E1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97BC062" w14:textId="77777777" w:rsidR="00560E12" w:rsidRDefault="00560E12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E870128" w14:textId="17A772B5" w:rsidR="004E6E86" w:rsidRDefault="004E6E86">
      <w:pPr>
        <w:pStyle w:val="Akapitzlist"/>
        <w:ind w:left="360" w:firstLine="0"/>
      </w:pPr>
    </w:p>
    <w:p w14:paraId="0DE84819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1AC5219E" w14:textId="77777777" w:rsidR="00507748" w:rsidRDefault="00507748">
      <w:pPr>
        <w:pStyle w:val="Akapitzlist"/>
        <w:ind w:left="360" w:firstLine="0"/>
      </w:pPr>
    </w:p>
    <w:p w14:paraId="6C61CED9" w14:textId="22B15FE6" w:rsidR="00852F32" w:rsidRDefault="00852F32" w:rsidP="004E6E86">
      <w:pPr>
        <w:pStyle w:val="Akapitzlist"/>
        <w:numPr>
          <w:ilvl w:val="0"/>
          <w:numId w:val="4"/>
        </w:numPr>
        <w:spacing w:line="244" w:lineRule="auto"/>
        <w:ind w:right="0"/>
        <w:jc w:val="left"/>
      </w:pPr>
      <w:r w:rsidRPr="00852F32">
        <w:rPr>
          <w:b/>
        </w:rPr>
        <w:t xml:space="preserve">Komputery stacjonarne –   sztuk: </w:t>
      </w:r>
      <w:r w:rsidR="00BE5BBF">
        <w:rPr>
          <w:b/>
        </w:rPr>
        <w:t>13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852F32" w14:paraId="3396F12D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494AFF" w14:textId="77777777" w:rsidR="00852F32" w:rsidRDefault="00852F3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39CF15B1" w14:textId="77777777" w:rsidR="00852F32" w:rsidRDefault="00852F3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800748" w14:textId="77777777" w:rsidR="00852F32" w:rsidRDefault="00852F3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42A44925" w14:textId="77777777" w:rsidR="00852F32" w:rsidRDefault="00852F3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komputerów </w:t>
            </w:r>
          </w:p>
        </w:tc>
      </w:tr>
      <w:tr w:rsidR="00852F32" w14:paraId="0599F16E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AF11EE" w14:textId="77777777" w:rsidR="00852F32" w:rsidRDefault="00852F3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4FB559" w14:textId="77777777" w:rsidR="00852F32" w:rsidRDefault="00852F3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ECE1A9" w14:textId="77777777" w:rsidR="00852F32" w:rsidRDefault="00852F3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852F32" w14:paraId="220E50FB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CFC50D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C7777D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Typ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3FC250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Komputer stacjonarny. </w:t>
            </w:r>
          </w:p>
        </w:tc>
      </w:tr>
      <w:tr w:rsidR="00852F32" w14:paraId="6F9223BB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455F77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6C0722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Zastosowanie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5A9851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Komputer będzie wykorzystywany dla potrzeb aplikacji biurowych, aplikacji edukacyjnych, aplikacji obliczeniowych, aplikacji specjalistycznych (programy typu CAD/CAM) dostępu do Internetu oraz poczty elektronicznej. </w:t>
            </w:r>
          </w:p>
        </w:tc>
      </w:tr>
      <w:tr w:rsidR="00852F32" w14:paraId="259B4ADF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471A1A3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52C8DA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Procesor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9E44833" w14:textId="53A1F420" w:rsidR="00852F32" w:rsidRDefault="00852F32" w:rsidP="00A464A1">
            <w:pPr>
              <w:spacing w:after="0" w:line="251" w:lineRule="auto"/>
              <w:ind w:left="71" w:right="64" w:firstLine="0"/>
            </w:pPr>
            <w:r>
              <w:t xml:space="preserve">Osiągający w teście </w:t>
            </w:r>
            <w:proofErr w:type="spellStart"/>
            <w:r>
              <w:t>PassMark</w:t>
            </w:r>
            <w:proofErr w:type="spellEnd"/>
            <w:r>
              <w:t xml:space="preserve"> CPU Mark wynik min. </w:t>
            </w:r>
            <w:r w:rsidR="00A56D02" w:rsidRPr="00A56D02">
              <w:t>24170</w:t>
            </w:r>
            <w:r>
              <w:t xml:space="preserve"> punktów (na podstawie wyniku ze  strony: </w:t>
            </w:r>
            <w:r>
              <w:rPr>
                <w:color w:val="0000FF"/>
                <w:u w:val="single" w:color="0000FF"/>
              </w:rPr>
              <w:t xml:space="preserve">http://www.cpubenchmark.net </w:t>
            </w:r>
            <w:r>
              <w:t xml:space="preserve">potwierdzającego spełnienie wymogów SIWZ) </w:t>
            </w:r>
          </w:p>
          <w:p w14:paraId="58DD223D" w14:textId="567E648F" w:rsidR="00BE5BBF" w:rsidRDefault="00BE5BBF" w:rsidP="00A464A1">
            <w:pPr>
              <w:spacing w:after="0" w:line="251" w:lineRule="auto"/>
              <w:ind w:left="71" w:right="64" w:firstLine="0"/>
            </w:pPr>
            <w:r>
              <w:t xml:space="preserve">Taktowanie zegara: minimum </w:t>
            </w:r>
            <w:r w:rsidR="00A56D02">
              <w:t>2,5</w:t>
            </w:r>
            <w:r>
              <w:t xml:space="preserve"> GHz w trybie turbo </w:t>
            </w:r>
            <w:r w:rsidR="00A56D02">
              <w:t>5,2</w:t>
            </w:r>
            <w:r>
              <w:t xml:space="preserve"> GHz</w:t>
            </w:r>
          </w:p>
          <w:p w14:paraId="50F0167B" w14:textId="1520B867" w:rsidR="00BE5BBF" w:rsidRDefault="00BE5BBF" w:rsidP="00A464A1">
            <w:pPr>
              <w:spacing w:after="0" w:line="251" w:lineRule="auto"/>
              <w:ind w:left="71" w:right="64" w:firstLine="0"/>
            </w:pPr>
            <w:r>
              <w:t xml:space="preserve">Liczba rdzeni minimum: </w:t>
            </w:r>
            <w:r w:rsidR="00A56D02">
              <w:t>8</w:t>
            </w:r>
            <w:r>
              <w:t xml:space="preserve"> (</w:t>
            </w:r>
            <w:proofErr w:type="spellStart"/>
            <w:r>
              <w:t>threads</w:t>
            </w:r>
            <w:proofErr w:type="spellEnd"/>
            <w:r>
              <w:t xml:space="preserve"> minimum </w:t>
            </w:r>
            <w:r w:rsidR="00A56D02">
              <w:t>16</w:t>
            </w:r>
            <w:r>
              <w:t>)</w:t>
            </w:r>
          </w:p>
        </w:tc>
      </w:tr>
      <w:tr w:rsidR="00852F32" w14:paraId="71A9977F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940CDA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BDD7BE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Pamięć operacyjna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0A77FB" w14:textId="0AF3A70C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Co najmniej 16GB DDR4</w:t>
            </w:r>
          </w:p>
        </w:tc>
      </w:tr>
      <w:tr w:rsidR="00852F32" w14:paraId="5BD53EF8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225CFA3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9B544A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Pamięć masowa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4FD7DF1" w14:textId="11B1B7A6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Min. 256 GB SATA SSD + minimum </w:t>
            </w:r>
            <w:r w:rsidR="00BE5BBF">
              <w:t>1000</w:t>
            </w:r>
            <w:r>
              <w:t xml:space="preserve"> GB HDD</w:t>
            </w:r>
          </w:p>
        </w:tc>
      </w:tr>
      <w:tr w:rsidR="00852F32" w14:paraId="059905C5" w14:textId="77777777" w:rsidTr="00A464A1">
        <w:trPr>
          <w:trHeight w:val="44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DDA7A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 xml:space="preserve">6.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769428" w14:textId="77777777" w:rsidR="00852F32" w:rsidRDefault="00852F3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Napęd optyczny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81E831F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DVD-RW </w:t>
            </w:r>
          </w:p>
        </w:tc>
      </w:tr>
      <w:tr w:rsidR="00852F32" w14:paraId="657C697B" w14:textId="77777777" w:rsidTr="00A464A1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A7F114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7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C7ED1F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.Klawiatura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BE0ADE8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Klawiatura (układ US -QWERTY), min 104 klawisze, przewodowa USB, typ: membranowa, kolor czarny.</w:t>
            </w:r>
          </w:p>
        </w:tc>
      </w:tr>
      <w:tr w:rsidR="00852F32" w14:paraId="33E8CACC" w14:textId="77777777" w:rsidTr="00A464A1">
        <w:trPr>
          <w:trHeight w:val="58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E78978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8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91AF1C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.Urządzenie wskazujące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F7C260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Dodatkowe wyposażenie mysz optyczna lub laserowa przewodowa, minimum 1,5 przewód, złącze USB, minimum 2 przyciski i 1 rolka.</w:t>
            </w:r>
          </w:p>
        </w:tc>
      </w:tr>
      <w:tr w:rsidR="00852F32" w14:paraId="6D9691FD" w14:textId="77777777" w:rsidTr="00A464A1">
        <w:trPr>
          <w:trHeight w:val="446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8B97F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9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DB0F841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.Grafika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BCC7A22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dedykowana dla oferowanej architektury gwarantująca prawidłowe i stabilne działanie komputera. </w:t>
            </w:r>
          </w:p>
          <w:p w14:paraId="6E766036" w14:textId="313C9058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Karta graficzna osiągająca w teście </w:t>
            </w:r>
            <w:proofErr w:type="spellStart"/>
            <w:r>
              <w:t>PassMark</w:t>
            </w:r>
            <w:proofErr w:type="spellEnd"/>
            <w:r>
              <w:t xml:space="preserve"> G3D Mark wynik co najmniej </w:t>
            </w:r>
            <w:r w:rsidR="00E03FAF" w:rsidRPr="00E03FAF">
              <w:t>21935</w:t>
            </w:r>
            <w:r>
              <w:t xml:space="preserve"> punktów według wyników opublikowanych na stronie https://www.videocardbenchmark.net/high_end_gpus.html</w:t>
            </w:r>
          </w:p>
          <w:p w14:paraId="5178D766" w14:textId="3B3D6A5C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</w:t>
            </w:r>
            <w:r w:rsidR="00E03FAF">
              <w:t>8GB</w:t>
            </w:r>
            <w:r>
              <w:t xml:space="preserve"> własnej pamięci typu GDDR6. </w:t>
            </w:r>
          </w:p>
          <w:p w14:paraId="23EC4E28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możliwość podłączenia minimum 2 monitorów. </w:t>
            </w:r>
          </w:p>
          <w:p w14:paraId="3B7F0FCD" w14:textId="77777777" w:rsidR="0097476C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mieć możliwość uzyskania rozdzielczości 2560 x 1440 pikseli lub wyższej. </w:t>
            </w:r>
          </w:p>
          <w:p w14:paraId="4930BB84" w14:textId="148DF8F4" w:rsidR="00852F32" w:rsidRDefault="0097476C" w:rsidP="0097476C">
            <w:pPr>
              <w:spacing w:after="0" w:line="251" w:lineRule="auto"/>
              <w:ind w:left="71" w:right="0" w:firstLine="0"/>
              <w:jc w:val="left"/>
            </w:pPr>
            <w:r>
              <w:t xml:space="preserve">Musi posiadać minimum jedno złącze HDMI, minimum jedno złącze </w:t>
            </w:r>
            <w:proofErr w:type="spellStart"/>
            <w:r>
              <w:t>DisplayPort</w:t>
            </w:r>
            <w:proofErr w:type="spellEnd"/>
          </w:p>
        </w:tc>
      </w:tr>
      <w:tr w:rsidR="00852F32" w14:paraId="79FC7B43" w14:textId="77777777" w:rsidTr="00A464A1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46B8B59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10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CCDB9A9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.Dźwięk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B586A8D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>Karta dźwiękowa 5.1 lub 7.1</w:t>
            </w:r>
          </w:p>
        </w:tc>
      </w:tr>
      <w:tr w:rsidR="00852F32" w14:paraId="35407BB0" w14:textId="77777777" w:rsidTr="00A464A1">
        <w:trPr>
          <w:trHeight w:val="521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611A396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11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DBDA136" w14:textId="77777777" w:rsidR="00852F32" w:rsidRDefault="00852F32" w:rsidP="00A464A1">
            <w:pPr>
              <w:spacing w:after="0" w:line="251" w:lineRule="auto"/>
              <w:ind w:left="-24" w:right="0" w:firstLine="0"/>
            </w:pPr>
            <w:r>
              <w:t xml:space="preserve">.Interfejs sieciowy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EDE67C9" w14:textId="77777777" w:rsidR="00852F32" w:rsidRDefault="00852F3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10/100 – Ethernet RJ45 zintegrowana z płyta główną </w:t>
            </w:r>
          </w:p>
        </w:tc>
      </w:tr>
      <w:tr w:rsidR="00852F32" w14:paraId="4AAB30ED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5D5D78C" w14:textId="77777777" w:rsidR="00852F32" w:rsidRDefault="00852F32" w:rsidP="00A464A1">
            <w:pPr>
              <w:spacing w:after="0" w:line="251" w:lineRule="auto"/>
              <w:ind w:left="68" w:right="0" w:firstLine="0"/>
            </w:pPr>
            <w:r>
              <w:t>12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7BAC9B5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.Sieć bezprzewodowa 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3D91944" w14:textId="77777777" w:rsidR="00852F32" w:rsidRDefault="00852F32" w:rsidP="00A464A1">
            <w:pPr>
              <w:spacing w:after="0" w:line="251" w:lineRule="auto"/>
              <w:ind w:left="71" w:right="0" w:firstLine="0"/>
            </w:pPr>
            <w:r>
              <w:t>dodatkowa karta sieci  WLAN obsługująca łącznie standardy  IEEE 802.11 b/g/n  (możliwa karta zewnętrzna typu USB)</w:t>
            </w:r>
          </w:p>
        </w:tc>
      </w:tr>
    </w:tbl>
    <w:p w14:paraId="2480CB2B" w14:textId="77777777" w:rsidR="00852F32" w:rsidRDefault="00852F32" w:rsidP="00852F32">
      <w:pPr>
        <w:spacing w:after="0" w:line="251" w:lineRule="auto"/>
        <w:ind w:left="-1152" w:right="116" w:firstLine="0"/>
      </w:pPr>
    </w:p>
    <w:tbl>
      <w:tblPr>
        <w:tblW w:w="10205" w:type="dxa"/>
        <w:tblInd w:w="-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4"/>
        <w:gridCol w:w="2110"/>
        <w:gridCol w:w="7681"/>
      </w:tblGrid>
      <w:tr w:rsidR="00852F32" w14:paraId="5988398F" w14:textId="77777777" w:rsidTr="00A464A1">
        <w:trPr>
          <w:trHeight w:val="1778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BFEE6A4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lastRenderedPageBreak/>
              <w:t>13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CE3205A" w14:textId="77777777" w:rsidR="00852F32" w:rsidRDefault="00852F32" w:rsidP="00A464A1">
            <w:pPr>
              <w:spacing w:after="0" w:line="251" w:lineRule="auto"/>
              <w:ind w:left="72" w:right="0" w:hanging="96"/>
            </w:pPr>
            <w:r>
              <w:t xml:space="preserve">.Obudowa 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05D29C9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Wymiary powinny mieścić się w zakresie: 400-430x170-190x350-355 mm</w:t>
            </w:r>
          </w:p>
          <w:p w14:paraId="0118DF10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Kolor czarny,</w:t>
            </w:r>
          </w:p>
          <w:p w14:paraId="32321087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Złącza na przednim panelu: 2 x USB 2.0, 2 x USB 3.0, audio</w:t>
            </w:r>
          </w:p>
          <w:p w14:paraId="45B0C8DC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Dodatkowy wentylator – minimum 1 sztuka</w:t>
            </w:r>
          </w:p>
          <w:p w14:paraId="2A167FA5" w14:textId="7C9DBA86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 xml:space="preserve">Wbudowany zasilacz </w:t>
            </w:r>
            <w:r w:rsidR="00A34081">
              <w:t xml:space="preserve">umożliwiający nieprzerwaną pracę </w:t>
            </w:r>
            <w:r w:rsidR="004A3208">
              <w:t>przy pełnym obciążeniu procesora, dysku, karty graficznej i USB</w:t>
            </w:r>
          </w:p>
          <w:p w14:paraId="3C2BA553" w14:textId="06CADD8F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Złącza na tylnym panelu</w:t>
            </w:r>
            <w:r>
              <w:tab/>
            </w:r>
            <w:r w:rsidR="0097476C">
              <w:t>minimum:</w:t>
            </w:r>
          </w:p>
          <w:p w14:paraId="71722675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HDMI</w:t>
            </w:r>
          </w:p>
          <w:p w14:paraId="30370E43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RJ45</w:t>
            </w:r>
          </w:p>
          <w:p w14:paraId="4B2AFB01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1 x VGA</w:t>
            </w:r>
          </w:p>
          <w:p w14:paraId="4AEC26F6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2 x USB 3.0</w:t>
            </w:r>
          </w:p>
          <w:p w14:paraId="609F7DC9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27" w:line="251" w:lineRule="auto"/>
              <w:ind w:right="0"/>
              <w:jc w:val="left"/>
            </w:pPr>
            <w:r>
              <w:t>4 x USB</w:t>
            </w:r>
          </w:p>
          <w:p w14:paraId="61A980BA" w14:textId="77777777" w:rsidR="00852F32" w:rsidRDefault="00852F32" w:rsidP="00A464A1">
            <w:pPr>
              <w:pStyle w:val="Akapitzlist"/>
              <w:numPr>
                <w:ilvl w:val="0"/>
                <w:numId w:val="2"/>
              </w:numPr>
              <w:spacing w:after="0" w:line="251" w:lineRule="auto"/>
              <w:ind w:right="0"/>
              <w:jc w:val="left"/>
            </w:pPr>
            <w:r>
              <w:t>Audio</w:t>
            </w:r>
          </w:p>
          <w:p w14:paraId="3EBC5150" w14:textId="77777777" w:rsidR="00852F32" w:rsidRDefault="00852F32" w:rsidP="00A464A1">
            <w:pPr>
              <w:spacing w:after="21" w:line="251" w:lineRule="auto"/>
              <w:ind w:left="70" w:right="0" w:firstLine="0"/>
              <w:jc w:val="left"/>
            </w:pPr>
            <w:r>
              <w:t xml:space="preserve"> W przypadku złącza słuchawkowego stereo/liniowe wyjście i złącza mikrofonowego Zamawiający dopuszcza uniwersalne złącze Combo realizujące w/w funkcje. </w:t>
            </w:r>
          </w:p>
        </w:tc>
      </w:tr>
      <w:tr w:rsidR="00852F32" w14:paraId="19482484" w14:textId="77777777" w:rsidTr="00A464A1">
        <w:trPr>
          <w:trHeight w:val="933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5A15186F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14.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6575355" w14:textId="77777777" w:rsidR="00852F32" w:rsidRDefault="00852F32" w:rsidP="00A464A1">
            <w:pPr>
              <w:spacing w:after="0" w:line="251" w:lineRule="auto"/>
              <w:ind w:left="72" w:right="0" w:hanging="96"/>
            </w:pP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F24CB22" w14:textId="77777777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  <w:r>
              <w:t>Wolne złącza na płycie głównej</w:t>
            </w:r>
            <w:r>
              <w:tab/>
              <w:t>minimum PCI-Express x1 (1)</w:t>
            </w:r>
          </w:p>
          <w:p w14:paraId="11919685" w14:textId="2FA26EC6" w:rsidR="00852F32" w:rsidRDefault="00852F32" w:rsidP="00A464A1">
            <w:pPr>
              <w:spacing w:after="27" w:line="251" w:lineRule="auto"/>
              <w:ind w:left="70" w:right="0" w:firstLine="0"/>
              <w:jc w:val="left"/>
            </w:pPr>
          </w:p>
        </w:tc>
      </w:tr>
      <w:tr w:rsidR="00852F32" w14:paraId="0454D9BD" w14:textId="77777777" w:rsidTr="00A464A1">
        <w:trPr>
          <w:trHeight w:val="442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AD9844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15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1B7715F" w14:textId="77777777" w:rsidR="00852F32" w:rsidRDefault="00852F32" w:rsidP="00A464A1">
            <w:pPr>
              <w:spacing w:after="0" w:line="251" w:lineRule="auto"/>
              <w:ind w:left="-24" w:right="0" w:firstLine="0"/>
              <w:jc w:val="left"/>
            </w:pPr>
            <w:r>
              <w:t xml:space="preserve">.Oprogramowanie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5852F57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 xml:space="preserve">System operacyjny Windows 10 Pro 64bit PL + nośnik do systemu lub system równoważny </w:t>
            </w:r>
          </w:p>
          <w:p w14:paraId="5175F0AD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Program antywirusowy wraz z modułem Firewall – licencja minimum 3 lata</w:t>
            </w:r>
          </w:p>
          <w:p w14:paraId="349EEF0C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 xml:space="preserve">Pakiet biurowy: Pakiet biurowy Microsoft Office 2019 lub nowszy </w:t>
            </w:r>
          </w:p>
          <w:p w14:paraId="50455CCD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lub inny równoważny zintegrowany pakiet biurowy w pełni obsługujący</w:t>
            </w:r>
          </w:p>
          <w:p w14:paraId="1005FC38" w14:textId="77777777" w:rsidR="00852F32" w:rsidRDefault="00852F32" w:rsidP="00A464A1">
            <w:pPr>
              <w:spacing w:after="0" w:line="276" w:lineRule="auto"/>
              <w:ind w:left="70" w:right="66" w:firstLine="0"/>
            </w:pPr>
            <w:r>
              <w:t>wszystkie istniejące dokumenty Zamawiającego bez utraty jakichkolwiek ich parametrów i cech użytkowych (odpowiednio: poczta, korespondencja seryjna, arkusze kalkulacyjne zawierające makra i formularze, bazy danych itp.).</w:t>
            </w:r>
          </w:p>
          <w:p w14:paraId="50A9985B" w14:textId="77777777" w:rsidR="00852F32" w:rsidRDefault="00852F32" w:rsidP="00A464A1">
            <w:pPr>
              <w:spacing w:after="18" w:line="251" w:lineRule="auto"/>
              <w:ind w:left="70" w:right="0" w:firstLine="0"/>
              <w:jc w:val="left"/>
            </w:pPr>
            <w:r>
              <w:t xml:space="preserve"> </w:t>
            </w:r>
          </w:p>
          <w:p w14:paraId="1546B4C0" w14:textId="77777777" w:rsidR="00852F32" w:rsidRDefault="00852F32" w:rsidP="00A464A1">
            <w:pPr>
              <w:spacing w:after="2" w:line="276" w:lineRule="auto"/>
              <w:ind w:left="70" w:right="67" w:firstLine="0"/>
            </w:pPr>
            <w:r>
              <w:rPr>
                <w:b/>
                <w:u w:val="single" w:color="000000"/>
              </w:rPr>
              <w:t>Przez równoważność</w:t>
            </w:r>
            <w:r>
              <w:t xml:space="preserve"> rozumie się funkcjonalność, jaką oferuje wymagany w SIWZ system operacyjny w szczególności możliwość uruchomienia następujących rodzajów oprogramowania:  </w:t>
            </w:r>
          </w:p>
          <w:p w14:paraId="5490ED7C" w14:textId="77777777" w:rsidR="00852F32" w:rsidRDefault="00852F32" w:rsidP="00A464A1">
            <w:pPr>
              <w:spacing w:after="43" w:line="240" w:lineRule="auto"/>
              <w:ind w:left="70" w:right="3" w:firstLine="0"/>
            </w:pPr>
            <w:r>
              <w:t xml:space="preserve">Microsoft Office Professional w wersjach od 2010 do 2019 (każdy z jego komponentów) </w:t>
            </w:r>
          </w:p>
          <w:p w14:paraId="56F38FAD" w14:textId="77777777" w:rsidR="00852F32" w:rsidRDefault="00852F32" w:rsidP="00A464A1">
            <w:pPr>
              <w:spacing w:after="43" w:line="240" w:lineRule="auto"/>
              <w:ind w:left="70" w:right="0" w:firstLine="0"/>
              <w:jc w:val="left"/>
            </w:pPr>
            <w:r>
              <w:t xml:space="preserve">Oprogramowanie: AUTODESK AUTOCAD, SIEMENS </w:t>
            </w:r>
            <w:proofErr w:type="spellStart"/>
            <w:r>
              <w:t>SinuTrain</w:t>
            </w:r>
            <w:proofErr w:type="spellEnd"/>
            <w:r>
              <w:t xml:space="preserve"> </w:t>
            </w:r>
          </w:p>
          <w:p w14:paraId="58DBD3B0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 xml:space="preserve"> </w:t>
            </w:r>
          </w:p>
        </w:tc>
      </w:tr>
      <w:tr w:rsidR="00852F32" w14:paraId="0560CD7B" w14:textId="77777777" w:rsidTr="00A464A1">
        <w:trPr>
          <w:trHeight w:val="564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4631D01F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t>16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000A1267" w14:textId="77777777" w:rsidR="00852F32" w:rsidRDefault="00852F32" w:rsidP="00A464A1">
            <w:pPr>
              <w:spacing w:after="0" w:line="251" w:lineRule="auto"/>
              <w:ind w:left="-24" w:right="0" w:firstLine="0"/>
            </w:pPr>
            <w:r>
              <w:t xml:space="preserve">.Warunki gwarancji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1D70A46E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>Dwa lata gwarancji realizowanej w siedzibie Zamawiającego.</w:t>
            </w:r>
          </w:p>
        </w:tc>
      </w:tr>
      <w:tr w:rsidR="00852F32" w14:paraId="37BDB034" w14:textId="77777777" w:rsidTr="00A464A1">
        <w:trPr>
          <w:trHeight w:val="1666"/>
        </w:trPr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6DB7ADAA" w14:textId="77777777" w:rsidR="00852F32" w:rsidRDefault="00852F32" w:rsidP="00A464A1">
            <w:pPr>
              <w:spacing w:after="0" w:line="251" w:lineRule="auto"/>
              <w:ind w:left="70" w:right="0" w:firstLine="0"/>
            </w:pPr>
            <w:r>
              <w:lastRenderedPageBreak/>
              <w:t>17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3A8E45A0" w14:textId="77777777" w:rsidR="00852F32" w:rsidRDefault="00852F32" w:rsidP="00A464A1">
            <w:pPr>
              <w:spacing w:after="0" w:line="251" w:lineRule="auto"/>
              <w:ind w:left="72" w:right="0" w:hanging="96"/>
              <w:jc w:val="left"/>
            </w:pPr>
            <w:r>
              <w:t xml:space="preserve">.Wsparcie techniczne producenta 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0" w:type="dxa"/>
              <w:left w:w="0" w:type="dxa"/>
              <w:bottom w:w="0" w:type="dxa"/>
              <w:right w:w="5" w:type="dxa"/>
            </w:tcMar>
          </w:tcPr>
          <w:p w14:paraId="7F11D021" w14:textId="77777777" w:rsidR="00852F32" w:rsidRDefault="00852F32" w:rsidP="00A464A1">
            <w:pPr>
              <w:spacing w:after="0" w:line="276" w:lineRule="auto"/>
              <w:ind w:left="70" w:right="0" w:firstLine="0"/>
              <w:jc w:val="left"/>
            </w:pPr>
            <w:r>
              <w:t xml:space="preserve">Możliwość telefonicznego i elektronicznego sprawdzenia konfiguracji sprzętowej komputera przenośnego oraz warunków gwarancji po podaniu numeru seryjnego bezpośrednio u producenta lub jego przedstawiciela. </w:t>
            </w:r>
          </w:p>
          <w:p w14:paraId="696A8D5A" w14:textId="77777777" w:rsidR="00852F32" w:rsidRDefault="00852F32" w:rsidP="00A464A1">
            <w:pPr>
              <w:spacing w:after="0" w:line="251" w:lineRule="auto"/>
              <w:ind w:left="70" w:right="0" w:firstLine="0"/>
              <w:jc w:val="left"/>
            </w:pPr>
            <w:r>
              <w:t xml:space="preserve">Dokumentacja dostarczona wraz z komputerem dostępna w języku polskim lub angielskim. </w:t>
            </w:r>
          </w:p>
        </w:tc>
      </w:tr>
    </w:tbl>
    <w:p w14:paraId="031D940F" w14:textId="2566F328" w:rsidR="004E6E86" w:rsidRDefault="004E6E86" w:rsidP="00852F32"/>
    <w:p w14:paraId="798B055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02482959" w14:textId="77777777" w:rsidR="00852F32" w:rsidRDefault="00852F32" w:rsidP="00852F32"/>
    <w:p w14:paraId="70557136" w14:textId="7D2E8A7E" w:rsidR="00A56D02" w:rsidRPr="003773DF" w:rsidRDefault="00A56D02" w:rsidP="00A56D02">
      <w:pPr>
        <w:pStyle w:val="Akapitzlist"/>
        <w:numPr>
          <w:ilvl w:val="0"/>
          <w:numId w:val="4"/>
        </w:numPr>
        <w:rPr>
          <w:b/>
          <w:bCs/>
        </w:rPr>
      </w:pPr>
      <w:r w:rsidRPr="003773DF">
        <w:rPr>
          <w:b/>
          <w:bCs/>
        </w:rPr>
        <w:t>Monitor</w:t>
      </w:r>
      <w:r>
        <w:rPr>
          <w:b/>
          <w:bCs/>
        </w:rPr>
        <w:t xml:space="preserve"> 27’’</w:t>
      </w:r>
      <w:r w:rsidRPr="003773DF">
        <w:rPr>
          <w:b/>
          <w:bCs/>
        </w:rPr>
        <w:t xml:space="preserve">  sztuk</w:t>
      </w:r>
      <w:r>
        <w:rPr>
          <w:b/>
          <w:bCs/>
        </w:rPr>
        <w:t>:</w:t>
      </w:r>
      <w:r w:rsidRPr="00560E12">
        <w:rPr>
          <w:b/>
          <w:bCs/>
        </w:rPr>
        <w:t xml:space="preserve"> </w:t>
      </w:r>
      <w:r>
        <w:rPr>
          <w:b/>
          <w:bCs/>
        </w:rPr>
        <w:t>13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A56D02" w14:paraId="2E1BEAA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8E515D6" w14:textId="77777777" w:rsidR="00A56D02" w:rsidRDefault="00A56D02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78377E7" w14:textId="77777777" w:rsidR="00A56D02" w:rsidRDefault="00A56D02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9BA57E" w14:textId="77777777" w:rsidR="00A56D02" w:rsidRDefault="00A56D02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6328C50A" w14:textId="77777777" w:rsidR="00A56D02" w:rsidRDefault="00A56D02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A56D02" w14:paraId="71572714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04B560" w14:textId="77777777" w:rsidR="00A56D02" w:rsidRDefault="00A56D02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FAECEA9" w14:textId="77777777" w:rsidR="00A56D02" w:rsidRDefault="00A56D02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03AF860" w14:textId="77777777" w:rsidR="00A56D02" w:rsidRDefault="00A56D02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A56D02" w14:paraId="448B9648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78330EA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F8529B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Przekątna ekranu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785D6BB" w14:textId="70D92658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Minimum </w:t>
            </w:r>
            <w:r w:rsidR="00CB78A3">
              <w:t>27</w:t>
            </w:r>
            <w:r>
              <w:t xml:space="preserve">” </w:t>
            </w:r>
          </w:p>
        </w:tc>
      </w:tr>
      <w:tr w:rsidR="00A56D02" w14:paraId="57B6A672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111389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C273E45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Rozdzielczość nominalna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88CAC31" w14:textId="64F14CDB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Minimum  </w:t>
            </w:r>
            <w:r w:rsidR="00CB78A3">
              <w:t>2</w:t>
            </w:r>
            <w:r w:rsidR="00CB78A3" w:rsidRPr="00CB78A3">
              <w:t>560 x 1440 piksele, Typ HD: WQHD</w:t>
            </w:r>
            <w:r w:rsidR="00CB78A3">
              <w:t xml:space="preserve"> </w:t>
            </w:r>
          </w:p>
        </w:tc>
      </w:tr>
      <w:tr w:rsidR="00A56D02" w14:paraId="6131BEB9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1C4AAB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9694122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>Typ matrycy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5F4AC56" w14:textId="2A9AC74C" w:rsidR="00A56D02" w:rsidRDefault="00A56D02" w:rsidP="00A464A1">
            <w:pPr>
              <w:spacing w:after="0" w:line="251" w:lineRule="auto"/>
              <w:ind w:left="71" w:right="64" w:firstLine="0"/>
            </w:pPr>
            <w:r>
              <w:t>minimalne parametry matrycy:</w:t>
            </w:r>
          </w:p>
          <w:p w14:paraId="3C1E0ED1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Jasność</w:t>
            </w:r>
            <w:r>
              <w:tab/>
              <w:t>250 cd/m²</w:t>
            </w:r>
          </w:p>
          <w:p w14:paraId="682B2E6E" w14:textId="60B0B72B" w:rsidR="00A56D02" w:rsidRDefault="00A56D02" w:rsidP="00A464A1">
            <w:pPr>
              <w:spacing w:after="0" w:line="251" w:lineRule="auto"/>
              <w:ind w:left="71" w:right="64" w:firstLine="0"/>
            </w:pPr>
            <w:r>
              <w:t>Czas reakcji plamki</w:t>
            </w:r>
            <w:r>
              <w:tab/>
            </w:r>
            <w:r w:rsidR="00CB78A3">
              <w:t>1</w:t>
            </w:r>
            <w:r>
              <w:t xml:space="preserve"> ms</w:t>
            </w:r>
          </w:p>
          <w:p w14:paraId="3C09D01D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Ilość wyświetlanych kolorów</w:t>
            </w:r>
            <w:r>
              <w:tab/>
              <w:t>16.7 mln</w:t>
            </w:r>
          </w:p>
          <w:p w14:paraId="11DC5999" w14:textId="77777777" w:rsidR="00A56D02" w:rsidRDefault="00A56D02" w:rsidP="00A464A1">
            <w:pPr>
              <w:spacing w:after="0" w:line="251" w:lineRule="auto"/>
              <w:ind w:left="71" w:right="64" w:firstLine="0"/>
            </w:pPr>
            <w:r>
              <w:t>Format obrazu</w:t>
            </w:r>
            <w:r>
              <w:tab/>
              <w:t>16:9</w:t>
            </w:r>
          </w:p>
          <w:p w14:paraId="4D660C89" w14:textId="437FC618" w:rsidR="00A56D02" w:rsidRDefault="00A56D02" w:rsidP="00A464A1">
            <w:pPr>
              <w:spacing w:after="0" w:line="251" w:lineRule="auto"/>
              <w:ind w:left="71" w:right="64" w:firstLine="0"/>
            </w:pPr>
            <w:r>
              <w:t>Rodzaj podświetlenia</w:t>
            </w:r>
            <w:r>
              <w:tab/>
              <w:t>L</w:t>
            </w:r>
            <w:r w:rsidR="00CB78A3">
              <w:t>CD</w:t>
            </w:r>
          </w:p>
          <w:p w14:paraId="32A82355" w14:textId="77777777" w:rsidR="00A56D02" w:rsidRDefault="00CB78A3" w:rsidP="00A464A1">
            <w:pPr>
              <w:spacing w:after="0" w:line="251" w:lineRule="auto"/>
              <w:ind w:left="71" w:right="64" w:firstLine="0"/>
            </w:pPr>
            <w:r>
              <w:t>Powłoka matrycy matowa</w:t>
            </w:r>
          </w:p>
          <w:p w14:paraId="0822B840" w14:textId="77777777" w:rsidR="00CB78A3" w:rsidRDefault="00CB78A3" w:rsidP="00A464A1">
            <w:pPr>
              <w:spacing w:after="0" w:line="251" w:lineRule="auto"/>
              <w:ind w:left="71" w:right="64" w:firstLine="0"/>
            </w:pPr>
            <w:r w:rsidRPr="00CB78A3">
              <w:t>Częstotliwość odświeżania</w:t>
            </w:r>
            <w:r>
              <w:t xml:space="preserve"> </w:t>
            </w:r>
            <w:r w:rsidRPr="00CB78A3">
              <w:t xml:space="preserve">165 </w:t>
            </w:r>
            <w:proofErr w:type="spellStart"/>
            <w:r w:rsidRPr="00CB78A3">
              <w:t>Hz</w:t>
            </w:r>
            <w:proofErr w:type="spellEnd"/>
          </w:p>
          <w:p w14:paraId="7C40E8D9" w14:textId="6D03171E" w:rsidR="00CB78A3" w:rsidRDefault="00CB78A3" w:rsidP="00A464A1">
            <w:pPr>
              <w:spacing w:after="0" w:line="251" w:lineRule="auto"/>
              <w:ind w:left="71" w:right="64" w:firstLine="0"/>
            </w:pPr>
            <w:r w:rsidRPr="00CB78A3">
              <w:t xml:space="preserve">filtr światła </w:t>
            </w:r>
            <w:proofErr w:type="spellStart"/>
            <w:r w:rsidRPr="00CB78A3">
              <w:t>niebieskego</w:t>
            </w:r>
            <w:proofErr w:type="spellEnd"/>
          </w:p>
        </w:tc>
      </w:tr>
      <w:tr w:rsidR="00A56D02" w14:paraId="0BDB7736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C6E9CA4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A7C2CD3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Złącza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F1AA292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Minimum 1 x HDMI</w:t>
            </w:r>
          </w:p>
        </w:tc>
      </w:tr>
      <w:tr w:rsidR="00A56D02" w14:paraId="42AD08E5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D79009F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619C1D5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52DDBC6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standard VESA</w:t>
            </w:r>
            <w:r>
              <w:tab/>
              <w:t>100 x 100</w:t>
            </w:r>
          </w:p>
          <w:p w14:paraId="0B551B24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Regulacja pochyłu, </w:t>
            </w:r>
          </w:p>
          <w:p w14:paraId="5AFEF03F" w14:textId="66DC423A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 xml:space="preserve">Klasa energetyczna (2021) </w:t>
            </w:r>
            <w:r w:rsidR="00DB79A3">
              <w:t>G</w:t>
            </w:r>
          </w:p>
          <w:p w14:paraId="79C62CAE" w14:textId="4786B280" w:rsidR="00A56D02" w:rsidRDefault="00A56D02" w:rsidP="00DB79A3">
            <w:pPr>
              <w:spacing w:after="0" w:line="251" w:lineRule="auto"/>
              <w:ind w:left="71" w:right="0" w:firstLine="0"/>
              <w:jc w:val="left"/>
            </w:pPr>
            <w:r>
              <w:t>Akcesoria</w:t>
            </w:r>
            <w:r>
              <w:tab/>
              <w:t>minimum 1 kabel HDMI i 1 kabel zasilający (minimum 1m długości)</w:t>
            </w:r>
          </w:p>
        </w:tc>
      </w:tr>
      <w:tr w:rsidR="00A56D02" w14:paraId="7E50AF5C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3B1DF9" w14:textId="77777777" w:rsidR="00A56D02" w:rsidRDefault="00A56D02" w:rsidP="00A464A1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F998B3" w14:textId="77777777" w:rsidR="00A56D02" w:rsidRDefault="00A56D02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B63CA32" w14:textId="77777777" w:rsidR="00A56D02" w:rsidRDefault="00A56D02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4C090CEA" w14:textId="7BBA1644" w:rsidR="004E6E86" w:rsidRDefault="004E6E86">
      <w:pPr>
        <w:pStyle w:val="Akapitzlist"/>
        <w:ind w:left="360" w:firstLine="0"/>
      </w:pPr>
    </w:p>
    <w:p w14:paraId="2CF5393F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471B41DA" w14:textId="77777777" w:rsidR="00852F32" w:rsidRDefault="00852F32">
      <w:pPr>
        <w:pStyle w:val="Akapitzlist"/>
        <w:ind w:left="360" w:firstLine="0"/>
      </w:pPr>
    </w:p>
    <w:p w14:paraId="2131FB1A" w14:textId="61FBA454" w:rsidR="000B2BEF" w:rsidRPr="000B2BEF" w:rsidRDefault="000B2BEF" w:rsidP="000B2BEF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Monitor interaktywny 65”</w:t>
      </w:r>
      <w:r w:rsidR="00A11D4C">
        <w:rPr>
          <w:b/>
          <w:bCs/>
        </w:rPr>
        <w:t xml:space="preserve"> 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"/>
        <w:gridCol w:w="2483"/>
        <w:gridCol w:w="7362"/>
      </w:tblGrid>
      <w:tr w:rsidR="000B2BEF" w14:paraId="4668DCD2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57AD9AF" w14:textId="77777777" w:rsidR="000B2BEF" w:rsidRDefault="000B2BEF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24FDBBC2" w14:textId="77777777" w:rsidR="000B2BEF" w:rsidRDefault="000B2BEF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518C942" w14:textId="77777777" w:rsidR="000B2BEF" w:rsidRDefault="000B2BEF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2EDC345" w14:textId="77777777" w:rsidR="000B2BEF" w:rsidRDefault="000B2BEF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0B2BEF" w14:paraId="2BFE5DEF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EC4B51" w14:textId="77777777" w:rsidR="000B2BEF" w:rsidRDefault="000B2BEF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71232E6" w14:textId="77777777" w:rsidR="000B2BEF" w:rsidRDefault="000B2BEF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377E8A" w14:textId="77777777" w:rsidR="000B2BEF" w:rsidRDefault="000B2BEF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0B2BEF" w14:paraId="73C45794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8665F95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A6DB516" w14:textId="68575CA9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 w:rsidRPr="000B2BEF">
              <w:t>WYŚWIETLACZ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260AEE7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przekątna 65”</w:t>
            </w:r>
          </w:p>
          <w:p w14:paraId="11498406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rozdzielczość ekranu 4K/UHD (3840×2160)</w:t>
            </w:r>
          </w:p>
          <w:p w14:paraId="627E3E9B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podświetlenie matrycy Direct LED</w:t>
            </w:r>
          </w:p>
          <w:p w14:paraId="1FA5577A" w14:textId="25039505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czas reakcji matrycy minimum 8 ms</w:t>
            </w:r>
          </w:p>
          <w:p w14:paraId="621C9D62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odświeżanie 60 HZ dla 4K / UHD (3840×2160)</w:t>
            </w:r>
          </w:p>
          <w:p w14:paraId="57C3347A" w14:textId="43BED2B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wyświetlane kolory minimum 1,07 mld (10 bit)</w:t>
            </w:r>
          </w:p>
          <w:p w14:paraId="690D026C" w14:textId="408C1E2E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jasność minimum 350 cd/m2</w:t>
            </w:r>
          </w:p>
          <w:p w14:paraId="5B45D7AC" w14:textId="7AC054EF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kąty widzenia minimum 178°</w:t>
            </w:r>
          </w:p>
          <w:p w14:paraId="578064AB" w14:textId="6B96DAFD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kontrast minimum 4000:1</w:t>
            </w:r>
          </w:p>
          <w:p w14:paraId="7C738446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żywotność matrycy minimum 50 000 godzin</w:t>
            </w:r>
          </w:p>
          <w:p w14:paraId="0DC904A8" w14:textId="69854B43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 w:rsidRPr="000B2BEF">
              <w:t xml:space="preserve">wzmacniana szyba frontowa Matowa szyba o grubości </w:t>
            </w:r>
            <w:r>
              <w:t xml:space="preserve">minimum </w:t>
            </w:r>
            <w:r w:rsidRPr="000B2BEF">
              <w:t>4 mm oraz twardości 7 w skali Mohsa</w:t>
            </w:r>
          </w:p>
        </w:tc>
      </w:tr>
      <w:tr w:rsidR="000B2BEF" w14:paraId="20E68301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E60AB98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2.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DA3D689" w14:textId="03101563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 w:rsidRPr="000B2BEF">
              <w:t>SPECYFIKACJA DOTYKU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2E5A59E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technologia Podczerwień (IR)</w:t>
            </w:r>
          </w:p>
          <w:p w14:paraId="432DA3BF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rejestracja Palec, palec w rękawiczce lub dowolny inny przedmiot</w:t>
            </w:r>
          </w:p>
          <w:p w14:paraId="2F28A8A8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minimalna średnica przedmiotu 3 mm</w:t>
            </w:r>
          </w:p>
          <w:p w14:paraId="7D976C8C" w14:textId="7DF0FFAF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ilość obsługiwanych punktów minimum 20</w:t>
            </w:r>
          </w:p>
          <w:p w14:paraId="79411579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rozdzielczość 32767 × 32767 pkt</w:t>
            </w:r>
          </w:p>
          <w:p w14:paraId="0108A20F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czas reakcji &lt;10 ms</w:t>
            </w:r>
          </w:p>
          <w:p w14:paraId="3760F573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precyzja 2 mm</w:t>
            </w:r>
          </w:p>
          <w:p w14:paraId="5E3DE3F2" w14:textId="77777777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wspierane systemy operacyjne Windows: 10, 8, 7, XP</w:t>
            </w:r>
          </w:p>
          <w:p w14:paraId="416A2A53" w14:textId="57460AB1" w:rsidR="000B2BEF" w:rsidRDefault="000B2BEF" w:rsidP="000B2BEF">
            <w:pPr>
              <w:spacing w:after="0" w:line="251" w:lineRule="auto"/>
              <w:ind w:left="71" w:right="0" w:firstLine="0"/>
              <w:jc w:val="left"/>
            </w:pPr>
            <w:r>
              <w:t>Linux / Mac</w:t>
            </w:r>
          </w:p>
        </w:tc>
      </w:tr>
      <w:tr w:rsidR="000B2BEF" w14:paraId="20DD5126" w14:textId="77777777" w:rsidTr="00A464A1">
        <w:trPr>
          <w:trHeight w:val="838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3C7077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3.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7B35A6D" w14:textId="2F17C5A6" w:rsidR="000B2BEF" w:rsidRDefault="00A11D4C" w:rsidP="00A464A1">
            <w:pPr>
              <w:spacing w:after="0" w:line="251" w:lineRule="auto"/>
              <w:ind w:left="72" w:right="0" w:firstLine="0"/>
              <w:jc w:val="left"/>
            </w:pPr>
            <w:r w:rsidRPr="00A11D4C">
              <w:t>WEJ</w:t>
            </w:r>
            <w:r>
              <w:t>Ś</w:t>
            </w:r>
            <w:r w:rsidRPr="00A11D4C">
              <w:t>CIA/WYJŚCIA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712384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wejściowe HDMI 3x HDMI 2.0 (4K @ 60Hz)</w:t>
            </w:r>
          </w:p>
          <w:p w14:paraId="0FDCE05C" w14:textId="52EBB98F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wyjściowe HDMI minimum 1</w:t>
            </w:r>
          </w:p>
          <w:p w14:paraId="07BD3856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wejściowe VGA 1</w:t>
            </w:r>
          </w:p>
          <w:p w14:paraId="4B22B73A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Audio 1 × wejście / 1 × wyjście</w:t>
            </w:r>
          </w:p>
          <w:p w14:paraId="4BEA23A5" w14:textId="30244869" w:rsidR="00A11D4C" w:rsidRDefault="00A11D4C" w:rsidP="00A11D4C">
            <w:pPr>
              <w:spacing w:after="0" w:line="251" w:lineRule="auto"/>
              <w:ind w:left="71" w:right="64" w:firstLine="0"/>
            </w:pPr>
            <w:r>
              <w:t>porty USB minimum 3 x USB 2.0 (2x na przodzie)</w:t>
            </w:r>
          </w:p>
          <w:p w14:paraId="1E2D5964" w14:textId="768F3715" w:rsidR="00A11D4C" w:rsidRDefault="00A11D4C" w:rsidP="00A11D4C">
            <w:pPr>
              <w:spacing w:after="0" w:line="251" w:lineRule="auto"/>
              <w:ind w:left="71" w:right="64" w:firstLine="0"/>
            </w:pPr>
            <w:r>
              <w:t>minimum 3 x USB 3.0</w:t>
            </w:r>
          </w:p>
          <w:p w14:paraId="18AB9BFF" w14:textId="77777777" w:rsidR="00A11D4C" w:rsidRDefault="00A11D4C" w:rsidP="00A11D4C">
            <w:pPr>
              <w:spacing w:after="0" w:line="251" w:lineRule="auto"/>
              <w:ind w:left="71" w:right="64" w:firstLine="0"/>
            </w:pPr>
            <w:r w:rsidRPr="00A11D4C">
              <w:t>wbudowane głośniki</w:t>
            </w:r>
          </w:p>
          <w:p w14:paraId="3A9F117C" w14:textId="0A8C4D0C" w:rsidR="00A11D4C" w:rsidRDefault="00A11D4C" w:rsidP="00A11D4C">
            <w:pPr>
              <w:spacing w:after="0" w:line="251" w:lineRule="auto"/>
              <w:ind w:left="71" w:right="64" w:firstLine="0"/>
            </w:pPr>
            <w:r>
              <w:t xml:space="preserve">port LAN (RJ45) </w:t>
            </w:r>
          </w:p>
          <w:p w14:paraId="07FD70CE" w14:textId="43747CCE" w:rsidR="000B2BEF" w:rsidRDefault="000B2BEF" w:rsidP="008709C4">
            <w:pPr>
              <w:spacing w:after="0" w:line="251" w:lineRule="auto"/>
              <w:ind w:right="64"/>
            </w:pPr>
          </w:p>
        </w:tc>
      </w:tr>
      <w:tr w:rsidR="000B2BEF" w14:paraId="0D0C3513" w14:textId="77777777" w:rsidTr="00A464A1">
        <w:trPr>
          <w:trHeight w:val="562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57EEF20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4.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A89409" w14:textId="78F6D4A3" w:rsidR="000B2BEF" w:rsidRDefault="00A11D4C" w:rsidP="00A464A1">
            <w:pPr>
              <w:spacing w:after="0" w:line="251" w:lineRule="auto"/>
              <w:ind w:left="72" w:right="0" w:firstLine="0"/>
              <w:jc w:val="left"/>
            </w:pPr>
            <w:r w:rsidRPr="00A11D4C">
              <w:t>INFORMACJE DOTYCZĄCE OPROGRAMOWANIA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3BFA118" w14:textId="77777777" w:rsidR="000B2BEF" w:rsidRDefault="00A11D4C" w:rsidP="00A464A1">
            <w:pPr>
              <w:spacing w:after="0" w:line="251" w:lineRule="auto"/>
              <w:ind w:left="71" w:right="0" w:firstLine="0"/>
              <w:jc w:val="left"/>
            </w:pPr>
            <w:r w:rsidRPr="00A11D4C">
              <w:t>język menu OSD</w:t>
            </w:r>
            <w:r>
              <w:t xml:space="preserve"> Polski</w:t>
            </w:r>
          </w:p>
          <w:p w14:paraId="1781D254" w14:textId="77777777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możliwość wgrania własnego logo Tak</w:t>
            </w:r>
          </w:p>
          <w:p w14:paraId="4B440F4F" w14:textId="2F83A532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możliwość zmiany nazwy źródła sygnału Tak</w:t>
            </w:r>
          </w:p>
        </w:tc>
      </w:tr>
      <w:tr w:rsidR="000B2BEF" w14:paraId="263ABDBC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85CD88B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 xml:space="preserve">5.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CEC20A5" w14:textId="77777777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Inne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E0895D8" w14:textId="77777777" w:rsidR="00A11D4C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rozstaw otworów VESA 600 x 400</w:t>
            </w:r>
          </w:p>
          <w:p w14:paraId="3E8C44DE" w14:textId="1C0EBE56" w:rsidR="000B2BEF" w:rsidRDefault="00A11D4C" w:rsidP="00A11D4C">
            <w:pPr>
              <w:spacing w:after="0" w:line="251" w:lineRule="auto"/>
              <w:ind w:left="71" w:right="0" w:firstLine="0"/>
              <w:jc w:val="left"/>
            </w:pPr>
            <w:r>
              <w:t>uchwyt naścienny w zestawie Tak</w:t>
            </w:r>
          </w:p>
        </w:tc>
      </w:tr>
      <w:tr w:rsidR="000B2BEF" w14:paraId="1B21689D" w14:textId="77777777" w:rsidTr="00A464A1">
        <w:trPr>
          <w:trHeight w:val="29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68D9AE8" w14:textId="77777777" w:rsidR="000B2BEF" w:rsidRDefault="000B2BEF" w:rsidP="00A464A1">
            <w:pPr>
              <w:spacing w:after="0" w:line="251" w:lineRule="auto"/>
              <w:ind w:left="68" w:right="0" w:firstLine="0"/>
            </w:pPr>
            <w:r>
              <w:t>6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7C864D" w14:textId="77777777" w:rsidR="000B2BEF" w:rsidRDefault="000B2BEF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.Warunki gwarancji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3937E0" w14:textId="77777777" w:rsidR="000B2BEF" w:rsidRDefault="000B2BEF" w:rsidP="00A464A1">
            <w:pPr>
              <w:spacing w:after="0" w:line="251" w:lineRule="auto"/>
              <w:ind w:left="71" w:right="0" w:firstLine="0"/>
              <w:jc w:val="left"/>
            </w:pPr>
            <w:r>
              <w:t>Dwa lata gwarancji realizowanej w siedzibie Zamawiającego.</w:t>
            </w:r>
          </w:p>
        </w:tc>
      </w:tr>
    </w:tbl>
    <w:p w14:paraId="2FCB3158" w14:textId="7D156628" w:rsidR="00345470" w:rsidRDefault="00345470">
      <w:pPr>
        <w:pStyle w:val="Akapitzlist"/>
        <w:ind w:left="360" w:firstLine="0"/>
      </w:pPr>
    </w:p>
    <w:p w14:paraId="5CF2D015" w14:textId="56A1FA2E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1F079DD1" w14:textId="77777777" w:rsidR="009D0485" w:rsidRDefault="009D0485" w:rsidP="009D0485">
      <w:pPr>
        <w:pStyle w:val="Akapitzlist"/>
        <w:ind w:left="360" w:firstLine="0"/>
      </w:pPr>
    </w:p>
    <w:p w14:paraId="6A259D2D" w14:textId="4AAE19B3" w:rsidR="009D0485" w:rsidRPr="000B2BEF" w:rsidRDefault="009D0485" w:rsidP="004822D4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UTM sztuk: 1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9D0485" w14:paraId="7427BB20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00BC899" w14:textId="77777777" w:rsidR="009D0485" w:rsidRDefault="009D0485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F1B7C16" w14:textId="77777777" w:rsidR="009D0485" w:rsidRDefault="009D0485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741E0C" w14:textId="77777777" w:rsidR="009D0485" w:rsidRDefault="009D0485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0DB1AC32" w14:textId="77777777" w:rsidR="009D0485" w:rsidRDefault="009D0485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9D0485" w14:paraId="57BA4FCA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342A6F9" w14:textId="77777777" w:rsidR="009D0485" w:rsidRDefault="009D0485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0C6B1C" w14:textId="77777777" w:rsidR="009D0485" w:rsidRDefault="009D0485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A75E40B" w14:textId="77777777" w:rsidR="009D0485" w:rsidRDefault="009D0485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9D0485" w14:paraId="5DF00F70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2193D166" w14:textId="77777777" w:rsidR="009D0485" w:rsidRDefault="009D0485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ED507CD" w14:textId="2B71DACD" w:rsidR="009D0485" w:rsidRDefault="009D0485" w:rsidP="00A464A1">
            <w:pPr>
              <w:spacing w:after="0" w:line="251" w:lineRule="auto"/>
              <w:ind w:left="72" w:right="0" w:firstLine="0"/>
              <w:jc w:val="left"/>
            </w:pPr>
            <w:r>
              <w:t>UTM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9B40039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Minimum 2 porty WAN i 5 portów LAN GE, </w:t>
            </w:r>
          </w:p>
          <w:p w14:paraId="69796777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Wielofunkcyjna zapora UTM zawierająca: </w:t>
            </w:r>
          </w:p>
          <w:p w14:paraId="71833B7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firewall,</w:t>
            </w:r>
          </w:p>
          <w:p w14:paraId="528DFC8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VPN,</w:t>
            </w:r>
          </w:p>
          <w:p w14:paraId="2C1DCA3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antywirus,</w:t>
            </w:r>
          </w:p>
          <w:p w14:paraId="0DE48864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IPS (ochrona przed atakami),</w:t>
            </w:r>
          </w:p>
          <w:p w14:paraId="13510BF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filtrowanie treści WWW,</w:t>
            </w:r>
          </w:p>
          <w:p w14:paraId="2744DFF1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ochrona przed spamem,</w:t>
            </w:r>
          </w:p>
          <w:p w14:paraId="184FF8E5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DLP (ochrona przed wyciekiem informacji poufnej),</w:t>
            </w:r>
          </w:p>
          <w:p w14:paraId="4F0C229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kontrola aplikacji,</w:t>
            </w:r>
          </w:p>
          <w:p w14:paraId="1F97B394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optymalizacja pasma,</w:t>
            </w:r>
          </w:p>
          <w:p w14:paraId="19D0FB80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kontroler sieci bezprzewodowych,</w:t>
            </w:r>
          </w:p>
          <w:p w14:paraId="014D22F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mocne uwierzytelnianie</w:t>
            </w:r>
          </w:p>
          <w:p w14:paraId="0742F975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</w:p>
          <w:p w14:paraId="2F68B8ED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Parametry produktu</w:t>
            </w:r>
          </w:p>
          <w:p w14:paraId="5F8B1CA6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Specyfikacja sprzętowa</w:t>
            </w:r>
          </w:p>
          <w:p w14:paraId="76D6E581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LAN</w:t>
            </w:r>
            <w:r>
              <w:tab/>
              <w:t>minimum 5x1GB</w:t>
            </w:r>
          </w:p>
          <w:p w14:paraId="2D2F7C40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WAN</w:t>
            </w:r>
            <w:r>
              <w:tab/>
              <w:t>minimum 2</w:t>
            </w:r>
          </w:p>
          <w:p w14:paraId="11BE7CC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USB</w:t>
            </w:r>
            <w:r>
              <w:tab/>
              <w:t>minimum 1</w:t>
            </w:r>
          </w:p>
          <w:p w14:paraId="53C62D8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Console</w:t>
            </w:r>
            <w:proofErr w:type="spellEnd"/>
            <w:r>
              <w:tab/>
              <w:t>1</w:t>
            </w:r>
          </w:p>
          <w:p w14:paraId="2163643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Wydajność systemu</w:t>
            </w:r>
          </w:p>
          <w:p w14:paraId="7D0951FF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(1518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699B9BA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(512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11AFEF07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Firewall (64 </w:t>
            </w:r>
            <w:proofErr w:type="spellStart"/>
            <w:r>
              <w:t>byte</w:t>
            </w:r>
            <w:proofErr w:type="spellEnd"/>
            <w:r>
              <w:t xml:space="preserve"> UDP)</w:t>
            </w:r>
            <w:r>
              <w:tab/>
              <w:t xml:space="preserve">minimum 2.5 </w:t>
            </w:r>
            <w:proofErr w:type="spellStart"/>
            <w:r>
              <w:t>Gbps</w:t>
            </w:r>
            <w:proofErr w:type="spellEnd"/>
          </w:p>
          <w:p w14:paraId="25719558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proofErr w:type="spellStart"/>
            <w:r>
              <w:t>Opoźnienie</w:t>
            </w:r>
            <w:proofErr w:type="spellEnd"/>
            <w:r>
              <w:t xml:space="preserve"> Firewall</w:t>
            </w:r>
            <w:r>
              <w:tab/>
              <w:t xml:space="preserve">maksymalnie 180 </w:t>
            </w:r>
            <w:proofErr w:type="spellStart"/>
            <w:r>
              <w:t>μs</w:t>
            </w:r>
            <w:proofErr w:type="spellEnd"/>
          </w:p>
          <w:p w14:paraId="117B147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Przepustowość Firewall (PPS)</w:t>
            </w:r>
            <w:r>
              <w:tab/>
              <w:t xml:space="preserve">375 </w:t>
            </w:r>
            <w:proofErr w:type="spellStart"/>
            <w:r>
              <w:t>Kpps</w:t>
            </w:r>
            <w:proofErr w:type="spellEnd"/>
          </w:p>
          <w:p w14:paraId="39CD7F69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jednoczesnych sesji (TCP)</w:t>
            </w:r>
            <w:r>
              <w:tab/>
              <w:t>minimum 1 800 000</w:t>
            </w:r>
          </w:p>
          <w:p w14:paraId="1B9DB8F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nowych sesji/sekundę (TCP)</w:t>
            </w:r>
            <w:r>
              <w:tab/>
              <w:t>minimum 21 000</w:t>
            </w:r>
          </w:p>
          <w:p w14:paraId="0CCE6D39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zasad zapory</w:t>
            </w:r>
            <w:r>
              <w:tab/>
              <w:t>5 000</w:t>
            </w:r>
          </w:p>
          <w:p w14:paraId="6640D6BB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 xml:space="preserve">Przepustowość </w:t>
            </w:r>
            <w:proofErr w:type="spellStart"/>
            <w:r>
              <w:t>IPSec</w:t>
            </w:r>
            <w:proofErr w:type="spellEnd"/>
            <w:r>
              <w:t xml:space="preserve"> VPN (512 </w:t>
            </w:r>
            <w:proofErr w:type="spellStart"/>
            <w:r>
              <w:t>byte</w:t>
            </w:r>
            <w:proofErr w:type="spellEnd"/>
            <w:r>
              <w:t>)</w:t>
            </w:r>
            <w:r>
              <w:tab/>
              <w:t xml:space="preserve">minimum 90 </w:t>
            </w:r>
            <w:proofErr w:type="spellStart"/>
            <w:r>
              <w:t>Mbps</w:t>
            </w:r>
            <w:proofErr w:type="spellEnd"/>
          </w:p>
          <w:p w14:paraId="607AB885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Przepustowość IPS (HTTP/Enterprise)</w:t>
            </w:r>
            <w:r>
              <w:tab/>
              <w:t xml:space="preserve">minimum 800/350 </w:t>
            </w:r>
            <w:proofErr w:type="spellStart"/>
            <w:r>
              <w:t>Mbps</w:t>
            </w:r>
            <w:proofErr w:type="spellEnd"/>
          </w:p>
          <w:p w14:paraId="5F05B86E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Liczba tuneli VPN (Klient-Brama/Brama-Brama)</w:t>
            </w:r>
            <w:r>
              <w:tab/>
              <w:t>minimum 250/200</w:t>
            </w:r>
          </w:p>
          <w:p w14:paraId="7981464C" w14:textId="77777777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</w:p>
          <w:p w14:paraId="2C4B4057" w14:textId="6F72D8DA" w:rsidR="009D0485" w:rsidRDefault="009D0485" w:rsidP="009D0485">
            <w:pPr>
              <w:spacing w:after="0" w:line="251" w:lineRule="auto"/>
              <w:ind w:left="71" w:right="0" w:firstLine="0"/>
              <w:jc w:val="left"/>
            </w:pPr>
            <w:r>
              <w:t>Urządzenie powinno być dostarczone wraz z minimum 3 letnią subskrypcją zabezpieczeń.</w:t>
            </w:r>
          </w:p>
        </w:tc>
      </w:tr>
    </w:tbl>
    <w:p w14:paraId="4054B95E" w14:textId="623BAA3F" w:rsidR="004E6E86" w:rsidRDefault="004E6E86" w:rsidP="004822D4">
      <w:pPr>
        <w:pStyle w:val="Akapitzlist"/>
        <w:ind w:left="360" w:firstLine="0"/>
      </w:pPr>
    </w:p>
    <w:p w14:paraId="25FF0C21" w14:textId="77777777" w:rsidR="004E6E86" w:rsidRDefault="004E6E86">
      <w:pPr>
        <w:suppressAutoHyphens w:val="0"/>
        <w:spacing w:after="160" w:line="251" w:lineRule="auto"/>
        <w:ind w:left="0" w:right="0" w:firstLine="0"/>
        <w:jc w:val="left"/>
      </w:pPr>
      <w:r>
        <w:br w:type="page"/>
      </w:r>
    </w:p>
    <w:p w14:paraId="215F5B3B" w14:textId="77777777" w:rsidR="004822D4" w:rsidRDefault="004822D4" w:rsidP="004822D4">
      <w:pPr>
        <w:pStyle w:val="Akapitzlist"/>
        <w:ind w:left="360" w:firstLine="0"/>
      </w:pPr>
    </w:p>
    <w:p w14:paraId="0D5822E5" w14:textId="216009F0" w:rsidR="004822D4" w:rsidRPr="004E6E86" w:rsidRDefault="004822D4" w:rsidP="004E6E86">
      <w:pPr>
        <w:pStyle w:val="Akapitzlist"/>
        <w:numPr>
          <w:ilvl w:val="0"/>
          <w:numId w:val="4"/>
        </w:numPr>
        <w:rPr>
          <w:b/>
          <w:bCs/>
        </w:rPr>
      </w:pPr>
      <w:r w:rsidRPr="004E6E86">
        <w:rPr>
          <w:b/>
          <w:bCs/>
        </w:rPr>
        <w:t>Przewody USB, HDMI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4822D4" w14:paraId="68E6ADEB" w14:textId="77777777" w:rsidTr="00A464A1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3F5335" w14:textId="77777777" w:rsidR="004822D4" w:rsidRDefault="004822D4" w:rsidP="00A464A1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5D67CB94" w14:textId="77777777" w:rsidR="004822D4" w:rsidRDefault="004822D4" w:rsidP="00A464A1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1F9D6DD" w14:textId="77777777" w:rsidR="004822D4" w:rsidRDefault="004822D4" w:rsidP="00A464A1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18B4BDEB" w14:textId="77777777" w:rsidR="004822D4" w:rsidRDefault="004822D4" w:rsidP="00A464A1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4822D4" w14:paraId="4C56F624" w14:textId="77777777" w:rsidTr="00A464A1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4AB107F" w14:textId="77777777" w:rsidR="004822D4" w:rsidRDefault="004822D4" w:rsidP="00A464A1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A4C934" w14:textId="77777777" w:rsidR="004822D4" w:rsidRDefault="004822D4" w:rsidP="00A464A1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9C7AD7B" w14:textId="77777777" w:rsidR="004822D4" w:rsidRDefault="004822D4" w:rsidP="00A464A1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4822D4" w14:paraId="44D46FC0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3F2D8E3B" w14:textId="77777777" w:rsidR="004822D4" w:rsidRDefault="004822D4" w:rsidP="00A464A1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51B64E64" w14:textId="739441CC" w:rsidR="004822D4" w:rsidRDefault="004822D4" w:rsidP="00A464A1">
            <w:pPr>
              <w:spacing w:after="0" w:line="251" w:lineRule="auto"/>
              <w:ind w:left="72" w:right="0" w:firstLine="0"/>
              <w:jc w:val="left"/>
            </w:pPr>
            <w:r>
              <w:t xml:space="preserve">Przewody USB </w:t>
            </w:r>
            <w:r w:rsidR="008709C4">
              <w:t xml:space="preserve"> </w:t>
            </w:r>
            <w:r>
              <w:t>sztuk</w:t>
            </w:r>
            <w:r w:rsidR="008709C4">
              <w:t>:10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BCEBA77" w14:textId="336FFF3C" w:rsidR="004822D4" w:rsidRDefault="004822D4" w:rsidP="00A464A1">
            <w:pPr>
              <w:spacing w:after="0" w:line="251" w:lineRule="auto"/>
              <w:ind w:left="71" w:right="0" w:firstLine="0"/>
              <w:jc w:val="left"/>
            </w:pPr>
            <w:r>
              <w:t>Umożliwiające podłączenie drukarek wyszególnionych w specyfikacji do komputera (port USB), długość minimum 3m, kolor czarny</w:t>
            </w:r>
          </w:p>
        </w:tc>
      </w:tr>
      <w:tr w:rsidR="004822D4" w14:paraId="354E5654" w14:textId="77777777" w:rsidTr="00A464A1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D4695F3" w14:textId="0FECD94A" w:rsidR="004822D4" w:rsidRDefault="004822D4" w:rsidP="00A464A1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FB5B329" w14:textId="77777777" w:rsidR="004822D4" w:rsidRDefault="004822D4" w:rsidP="00A464A1">
            <w:pPr>
              <w:spacing w:after="0" w:line="251" w:lineRule="auto"/>
              <w:ind w:left="72" w:right="0" w:firstLine="0"/>
              <w:jc w:val="left"/>
            </w:pPr>
            <w:r>
              <w:t>Przewód HDMI</w:t>
            </w:r>
          </w:p>
          <w:p w14:paraId="67F352AF" w14:textId="49478DD5" w:rsidR="008709C4" w:rsidRDefault="008709C4" w:rsidP="00A464A1">
            <w:pPr>
              <w:spacing w:after="0" w:line="251" w:lineRule="auto"/>
              <w:ind w:left="72" w:right="0" w:firstLine="0"/>
              <w:jc w:val="left"/>
            </w:pPr>
            <w:r>
              <w:t>Sztuk: 30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1969A8A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Specyfikacja</w:t>
            </w:r>
          </w:p>
          <w:p w14:paraId="69B38343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Wersja HDMI - 1.4</w:t>
            </w:r>
          </w:p>
          <w:p w14:paraId="26BF8718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Max szerokość pasma sygnału - 340 MHz</w:t>
            </w:r>
          </w:p>
          <w:p w14:paraId="1CAE70D3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 xml:space="preserve">Max przepływ TMDS - 10,2 </w:t>
            </w:r>
            <w:proofErr w:type="spellStart"/>
            <w:r>
              <w:t>Gbit</w:t>
            </w:r>
            <w:proofErr w:type="spellEnd"/>
            <w:r>
              <w:t>/s</w:t>
            </w:r>
          </w:p>
          <w:p w14:paraId="6B2AFE9B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Głębia koloru - 48 bit/</w:t>
            </w:r>
            <w:proofErr w:type="spellStart"/>
            <w:r>
              <w:t>px</w:t>
            </w:r>
            <w:proofErr w:type="spellEnd"/>
          </w:p>
          <w:p w14:paraId="6B7663BC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Max rozdzielczość złącza - 4096x2160p24</w:t>
            </w:r>
          </w:p>
          <w:p w14:paraId="37DD2500" w14:textId="39BCEFA8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 xml:space="preserve">Długość </w:t>
            </w:r>
            <w:r w:rsidR="008709C4">
              <w:t>–</w:t>
            </w:r>
            <w:r>
              <w:t xml:space="preserve"> </w:t>
            </w:r>
            <w:r w:rsidR="008709C4">
              <w:t xml:space="preserve">minimum </w:t>
            </w:r>
            <w:r>
              <w:t>5m</w:t>
            </w:r>
          </w:p>
          <w:p w14:paraId="39E134A9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Obsługiwane rozdzielczości wideo:</w:t>
            </w:r>
          </w:p>
          <w:p w14:paraId="0FAE1210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4096x2160 - 4K</w:t>
            </w:r>
          </w:p>
          <w:p w14:paraId="23F79B0C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2048×1152 - 2K</w:t>
            </w:r>
          </w:p>
          <w:p w14:paraId="6D03EDC7" w14:textId="77777777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1920x1080 - 1080i</w:t>
            </w:r>
          </w:p>
          <w:p w14:paraId="7CB7E162" w14:textId="4AC5E401" w:rsidR="004822D4" w:rsidRDefault="004822D4" w:rsidP="004822D4">
            <w:pPr>
              <w:spacing w:after="0" w:line="251" w:lineRule="auto"/>
              <w:ind w:left="71" w:right="0" w:firstLine="0"/>
              <w:jc w:val="left"/>
            </w:pPr>
            <w:r>
              <w:t>1280x720 - 720p</w:t>
            </w:r>
          </w:p>
        </w:tc>
      </w:tr>
    </w:tbl>
    <w:p w14:paraId="38FCFFEC" w14:textId="6B3DB52B" w:rsidR="009D0485" w:rsidRDefault="009D0485">
      <w:pPr>
        <w:pStyle w:val="Akapitzlist"/>
        <w:ind w:left="360" w:firstLine="0"/>
      </w:pPr>
    </w:p>
    <w:p w14:paraId="208400EC" w14:textId="54A1069B" w:rsidR="000C2652" w:rsidRPr="004E6E86" w:rsidRDefault="000C2652" w:rsidP="000C2652">
      <w:pPr>
        <w:pStyle w:val="Akapitzlist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Montaż i konfiguracja UTM i serwera</w:t>
      </w:r>
    </w:p>
    <w:tbl>
      <w:tblPr>
        <w:tblW w:w="10202" w:type="dxa"/>
        <w:tblInd w:w="-13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"/>
        <w:gridCol w:w="2111"/>
        <w:gridCol w:w="7730"/>
      </w:tblGrid>
      <w:tr w:rsidR="000C2652" w14:paraId="390E9F45" w14:textId="77777777" w:rsidTr="00775129">
        <w:trPr>
          <w:trHeight w:val="55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324231F" w14:textId="77777777" w:rsidR="000C2652" w:rsidRDefault="000C2652" w:rsidP="00775129">
            <w:pPr>
              <w:spacing w:after="0" w:line="251" w:lineRule="auto"/>
              <w:ind w:left="104" w:right="0" w:firstLine="0"/>
            </w:pPr>
            <w:r>
              <w:rPr>
                <w:b/>
              </w:rPr>
              <w:t>L</w:t>
            </w:r>
          </w:p>
          <w:p w14:paraId="1C641762" w14:textId="77777777" w:rsidR="000C2652" w:rsidRDefault="000C2652" w:rsidP="00775129">
            <w:pPr>
              <w:spacing w:after="0" w:line="251" w:lineRule="auto"/>
              <w:ind w:left="71" w:right="0" w:firstLine="0"/>
            </w:pPr>
            <w:r>
              <w:rPr>
                <w:b/>
              </w:rPr>
              <w:t xml:space="preserve">p.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6E1CA25" w14:textId="77777777" w:rsidR="000C2652" w:rsidRDefault="000C2652" w:rsidP="00775129">
            <w:pPr>
              <w:spacing w:after="0" w:line="251" w:lineRule="auto"/>
              <w:ind w:left="0" w:right="0" w:firstLine="0"/>
              <w:jc w:val="center"/>
            </w:pPr>
            <w:r>
              <w:rPr>
                <w:b/>
              </w:rPr>
              <w:t xml:space="preserve">Nazwa komponentu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40" w:type="dxa"/>
              <w:left w:w="0" w:type="dxa"/>
              <w:bottom w:w="0" w:type="dxa"/>
              <w:right w:w="4" w:type="dxa"/>
            </w:tcMar>
            <w:vAlign w:val="center"/>
          </w:tcPr>
          <w:p w14:paraId="5F14B91E" w14:textId="77777777" w:rsidR="000C2652" w:rsidRDefault="000C2652" w:rsidP="00775129">
            <w:pPr>
              <w:spacing w:after="0" w:line="251" w:lineRule="auto"/>
              <w:ind w:left="0" w:right="71" w:firstLine="0"/>
              <w:jc w:val="center"/>
            </w:pPr>
            <w:r>
              <w:rPr>
                <w:b/>
              </w:rPr>
              <w:t xml:space="preserve">Wymagane minimalne parametry techniczne </w:t>
            </w:r>
          </w:p>
        </w:tc>
      </w:tr>
      <w:tr w:rsidR="000C2652" w14:paraId="6D61F8D8" w14:textId="77777777" w:rsidTr="00775129">
        <w:trPr>
          <w:trHeight w:val="20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100FF13" w14:textId="77777777" w:rsidR="000C2652" w:rsidRDefault="000C2652" w:rsidP="00775129">
            <w:pPr>
              <w:spacing w:after="0" w:line="251" w:lineRule="auto"/>
              <w:ind w:left="133" w:right="0" w:firstLine="0"/>
              <w:jc w:val="left"/>
            </w:pPr>
            <w:r>
              <w:rPr>
                <w:sz w:val="16"/>
              </w:rPr>
              <w:t xml:space="preserve">1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E4629B0" w14:textId="77777777" w:rsidR="000C2652" w:rsidRDefault="000C2652" w:rsidP="00775129">
            <w:pPr>
              <w:spacing w:after="0" w:line="251" w:lineRule="auto"/>
              <w:ind w:left="3" w:right="0" w:firstLine="0"/>
              <w:jc w:val="center"/>
            </w:pPr>
            <w:r>
              <w:rPr>
                <w:sz w:val="16"/>
              </w:rPr>
              <w:t xml:space="preserve">2 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04B9F7BE" w14:textId="77777777" w:rsidR="000C2652" w:rsidRDefault="000C2652" w:rsidP="00775129">
            <w:pPr>
              <w:spacing w:after="0" w:line="251" w:lineRule="auto"/>
              <w:ind w:left="0" w:right="70" w:firstLine="0"/>
              <w:jc w:val="center"/>
            </w:pPr>
            <w:r>
              <w:rPr>
                <w:sz w:val="16"/>
              </w:rPr>
              <w:t xml:space="preserve">3 </w:t>
            </w:r>
          </w:p>
        </w:tc>
      </w:tr>
      <w:tr w:rsidR="000C2652" w14:paraId="36FCC511" w14:textId="77777777" w:rsidTr="0077512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62945D3B" w14:textId="77777777" w:rsidR="000C2652" w:rsidRDefault="000C2652" w:rsidP="00775129">
            <w:pPr>
              <w:spacing w:after="0" w:line="251" w:lineRule="auto"/>
              <w:ind w:left="68" w:right="0" w:firstLine="0"/>
            </w:pPr>
            <w:r>
              <w:t xml:space="preserve">1.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0C99219" w14:textId="06F3DEE6" w:rsidR="000C2652" w:rsidRDefault="000C2652" w:rsidP="00775129">
            <w:pPr>
              <w:spacing w:after="0" w:line="251" w:lineRule="auto"/>
              <w:ind w:left="72" w:right="0" w:firstLine="0"/>
              <w:jc w:val="left"/>
            </w:pPr>
            <w:r>
              <w:t>Montaż szafy i urządzeń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FF6B7F9" w14:textId="0FD02981" w:rsidR="000C2652" w:rsidRDefault="000C2652" w:rsidP="00775129">
            <w:pPr>
              <w:spacing w:after="0" w:line="251" w:lineRule="auto"/>
              <w:ind w:left="71" w:right="0" w:firstLine="0"/>
              <w:jc w:val="left"/>
            </w:pPr>
            <w:r>
              <w:t>Montaż szafy RACK z pozycji 6 zamówienia we wskazanym pomieszczeniu prze zamawiającego. W szafie należy zamontować UPS, Serwer oraz UTM</w:t>
            </w:r>
          </w:p>
        </w:tc>
      </w:tr>
      <w:tr w:rsidR="000C2652" w14:paraId="0DB555A5" w14:textId="77777777" w:rsidTr="00775129">
        <w:trPr>
          <w:trHeight w:val="660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1A20EF86" w14:textId="77777777" w:rsidR="000C2652" w:rsidRDefault="000C2652" w:rsidP="00775129">
            <w:pPr>
              <w:spacing w:after="0" w:line="251" w:lineRule="auto"/>
              <w:ind w:left="68" w:right="0" w:firstLine="0"/>
            </w:pPr>
            <w:r>
              <w:t>2.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7C8F15F2" w14:textId="61AF684C" w:rsidR="000C2652" w:rsidRDefault="000C2652" w:rsidP="00775129">
            <w:pPr>
              <w:spacing w:after="0" w:line="251" w:lineRule="auto"/>
              <w:ind w:left="72" w:right="0" w:firstLine="0"/>
              <w:jc w:val="left"/>
            </w:pPr>
            <w:r>
              <w:t>Konfiguracja urządzeń sieciowych</w:t>
            </w: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40" w:type="dxa"/>
              <w:left w:w="0" w:type="dxa"/>
              <w:bottom w:w="0" w:type="dxa"/>
              <w:right w:w="4" w:type="dxa"/>
            </w:tcMar>
          </w:tcPr>
          <w:p w14:paraId="470108A4" w14:textId="4DE3B515" w:rsidR="000C2652" w:rsidRDefault="000C2652" w:rsidP="00775129">
            <w:pPr>
              <w:spacing w:after="0" w:line="251" w:lineRule="auto"/>
              <w:ind w:left="71" w:right="0" w:firstLine="0"/>
              <w:jc w:val="left"/>
            </w:pPr>
            <w:r>
              <w:t xml:space="preserve">Konfiguracja polegać będzie na podłączeniu i skonfigurowaniu serwera </w:t>
            </w:r>
            <w:r w:rsidR="00DE4DA5">
              <w:t xml:space="preserve">oraz </w:t>
            </w:r>
            <w:r>
              <w:t>UTM</w:t>
            </w:r>
            <w:r w:rsidR="00DE4DA5">
              <w:t xml:space="preserve"> do pracy z istniejącą siecią informatyczną w szkole oraz zapewniającą dostęp do Internetu (wykorzystujący obecny typ łącza).</w:t>
            </w:r>
          </w:p>
        </w:tc>
      </w:tr>
    </w:tbl>
    <w:p w14:paraId="395C2F01" w14:textId="77777777" w:rsidR="000C2652" w:rsidRDefault="000C2652">
      <w:pPr>
        <w:pStyle w:val="Akapitzlist"/>
        <w:ind w:left="360" w:firstLine="0"/>
      </w:pPr>
    </w:p>
    <w:sectPr w:rsidR="000C2652" w:rsidSect="00AA3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808E9B" w14:textId="77777777" w:rsidR="0020549F" w:rsidRDefault="0020549F">
      <w:pPr>
        <w:spacing w:after="0" w:line="240" w:lineRule="auto"/>
      </w:pPr>
      <w:r>
        <w:separator/>
      </w:r>
    </w:p>
  </w:endnote>
  <w:endnote w:type="continuationSeparator" w:id="0">
    <w:p w14:paraId="0813DAB1" w14:textId="77777777" w:rsidR="0020549F" w:rsidRDefault="00205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B5C13" w14:textId="77777777" w:rsidR="00782341" w:rsidRDefault="007823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0" w:name="_GoBack" w:displacedByCustomXml="next"/>
  <w:sdt>
    <w:sdtPr>
      <w:rPr>
        <w:rFonts w:asciiTheme="majorHAnsi" w:eastAsiaTheme="majorEastAsia" w:hAnsiTheme="majorHAnsi" w:cstheme="majorBidi"/>
        <w:sz w:val="28"/>
        <w:szCs w:val="28"/>
      </w:rPr>
      <w:id w:val="-1604653956"/>
      <w:docPartObj>
        <w:docPartGallery w:val="Page Numbers (Bottom of Page)"/>
        <w:docPartUnique/>
      </w:docPartObj>
    </w:sdtPr>
    <w:sdtContent>
      <w:p w14:paraId="7375406E" w14:textId="4AA8FE37" w:rsidR="00782341" w:rsidRDefault="00782341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782341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bookmarkEnd w:id="0"/>
  <w:p w14:paraId="6732E50E" w14:textId="77777777" w:rsidR="00782341" w:rsidRDefault="007823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264305533"/>
      <w:docPartObj>
        <w:docPartGallery w:val="Page Numbers (Bottom of Page)"/>
        <w:docPartUnique/>
      </w:docPartObj>
    </w:sdtPr>
    <w:sdtContent>
      <w:p w14:paraId="3924AF25" w14:textId="30B908D6" w:rsidR="00782341" w:rsidRDefault="00782341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Pr="00782341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1E687790" w14:textId="77777777" w:rsidR="00782341" w:rsidRDefault="007823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3463D" w14:textId="77777777" w:rsidR="0020549F" w:rsidRDefault="0020549F">
      <w:pPr>
        <w:spacing w:after="0" w:line="240" w:lineRule="auto"/>
      </w:pPr>
      <w:r>
        <w:separator/>
      </w:r>
    </w:p>
  </w:footnote>
  <w:footnote w:type="continuationSeparator" w:id="0">
    <w:p w14:paraId="63633C3A" w14:textId="77777777" w:rsidR="0020549F" w:rsidRDefault="00205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391C8F" w14:textId="77777777" w:rsidR="00782341" w:rsidRDefault="007823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6F5544" w14:textId="77777777" w:rsidR="00782341" w:rsidRDefault="007823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FDA3E" w14:textId="09DA56A4" w:rsidR="00AA398A" w:rsidRDefault="00AA398A" w:rsidP="00AA398A">
    <w:pPr>
      <w:pStyle w:val="Nagwek"/>
      <w:ind w:left="142"/>
    </w:pPr>
    <w:r>
      <w:rPr>
        <w:noProof/>
        <w:sz w:val="28"/>
        <w:szCs w:val="28"/>
      </w:rPr>
      <w:drawing>
        <wp:inline distT="0" distB="0" distL="0" distR="0" wp14:anchorId="14D78BEE" wp14:editId="1F9DF55B">
          <wp:extent cx="6088380" cy="594360"/>
          <wp:effectExtent l="0" t="0" r="7620" b="0"/>
          <wp:docPr id="9" name="Obraz 9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838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46395" w14:textId="77777777" w:rsidR="00AA398A" w:rsidRPr="00AA398A" w:rsidRDefault="00AA398A" w:rsidP="00AA39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D3C47"/>
    <w:multiLevelType w:val="multilevel"/>
    <w:tmpl w:val="4EE8A1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4CF5854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24DEC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>
    <w:nsid w:val="3A88457F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6C7E"/>
    <w:multiLevelType w:val="hybridMultilevel"/>
    <w:tmpl w:val="63760AAE"/>
    <w:lvl w:ilvl="0" w:tplc="5CAA670A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8C0A2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57EF2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7">
    <w:nsid w:val="6BB66A59"/>
    <w:multiLevelType w:val="hybridMultilevel"/>
    <w:tmpl w:val="63760AAE"/>
    <w:lvl w:ilvl="0" w:tplc="FFFFFFFF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33D39"/>
    <w:multiLevelType w:val="multilevel"/>
    <w:tmpl w:val="D2826B42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48"/>
    <w:rsid w:val="00093A37"/>
    <w:rsid w:val="000B2BEF"/>
    <w:rsid w:val="000C2652"/>
    <w:rsid w:val="001561BF"/>
    <w:rsid w:val="001A3531"/>
    <w:rsid w:val="0020549F"/>
    <w:rsid w:val="00212F21"/>
    <w:rsid w:val="00345470"/>
    <w:rsid w:val="003773DF"/>
    <w:rsid w:val="004822D4"/>
    <w:rsid w:val="004A2A4C"/>
    <w:rsid w:val="004A3208"/>
    <w:rsid w:val="004E6E86"/>
    <w:rsid w:val="00507748"/>
    <w:rsid w:val="00560E12"/>
    <w:rsid w:val="0066660F"/>
    <w:rsid w:val="007228C6"/>
    <w:rsid w:val="00782341"/>
    <w:rsid w:val="00852F32"/>
    <w:rsid w:val="008709C4"/>
    <w:rsid w:val="0097476C"/>
    <w:rsid w:val="009D0485"/>
    <w:rsid w:val="00A11D4C"/>
    <w:rsid w:val="00A34081"/>
    <w:rsid w:val="00A56D02"/>
    <w:rsid w:val="00A873DE"/>
    <w:rsid w:val="00AA398A"/>
    <w:rsid w:val="00BE5BBF"/>
    <w:rsid w:val="00CB78A3"/>
    <w:rsid w:val="00D767C9"/>
    <w:rsid w:val="00DB79A3"/>
    <w:rsid w:val="00DE4DA5"/>
    <w:rsid w:val="00E03FAF"/>
    <w:rsid w:val="00F44348"/>
    <w:rsid w:val="00F6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58D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8C6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6D02"/>
    <w:pPr>
      <w:suppressAutoHyphens/>
      <w:spacing w:after="5" w:line="264" w:lineRule="auto"/>
      <w:ind w:left="10" w:right="174" w:hanging="10"/>
      <w:jc w:val="both"/>
    </w:pPr>
    <w:rPr>
      <w:rFonts w:ascii="Arial" w:eastAsia="Arial" w:hAnsi="Arial" w:cs="Arial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odstawowy">
    <w:name w:val="Body Text"/>
    <w:basedOn w:val="Normalny"/>
    <w:link w:val="TekstpodstawowyZnak1"/>
    <w:rsid w:val="001561BF"/>
    <w:pPr>
      <w:autoSpaceDN/>
      <w:spacing w:after="140" w:line="276" w:lineRule="auto"/>
      <w:ind w:left="0" w:right="0" w:firstLine="0"/>
      <w:jc w:val="left"/>
    </w:pPr>
    <w:rPr>
      <w:rFonts w:ascii="Liberation Serif" w:eastAsia="SimSun" w:hAnsi="Liberation Serif" w:cs="Mangal"/>
      <w:color w:val="auto"/>
      <w:kern w:val="2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uiPriority w:val="99"/>
    <w:semiHidden/>
    <w:rsid w:val="001561BF"/>
    <w:rPr>
      <w:rFonts w:ascii="Arial" w:eastAsia="Arial" w:hAnsi="Arial" w:cs="Arial"/>
      <w:color w:val="000000"/>
      <w:sz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1561BF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1561BF"/>
    <w:pPr>
      <w:suppressAutoHyphens/>
      <w:autoSpaceDN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">
    <w:name w:val="header"/>
    <w:aliases w:val="Nagłówek strony,hd"/>
    <w:basedOn w:val="Normalny"/>
    <w:link w:val="Nagwek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hd Znak"/>
    <w:basedOn w:val="Domylnaczcionkaakapitu"/>
    <w:link w:val="Nagwek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28C6"/>
    <w:rPr>
      <w:rFonts w:ascii="Arial" w:eastAsia="Arial" w:hAnsi="Arial" w:cs="Arial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8C6"/>
    <w:rPr>
      <w:rFonts w:ascii="Tahoma" w:eastAsia="Arial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2785</Words>
  <Characters>16715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Użytkownik systemu Windows</cp:lastModifiedBy>
  <cp:revision>8</cp:revision>
  <dcterms:created xsi:type="dcterms:W3CDTF">2021-12-30T11:55:00Z</dcterms:created>
  <dcterms:modified xsi:type="dcterms:W3CDTF">2022-01-03T16:47:00Z</dcterms:modified>
</cp:coreProperties>
</file>