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0CB213" w14:textId="77777777" w:rsidR="00B15CE4" w:rsidRDefault="00B15CE4" w:rsidP="00B15CE4">
      <w:pPr>
        <w:tabs>
          <w:tab w:val="num" w:pos="0"/>
        </w:tabs>
        <w:ind w:left="567" w:hanging="567"/>
        <w:jc w:val="right"/>
        <w:rPr>
          <w:rFonts w:hint="eastAsia"/>
        </w:rPr>
      </w:pPr>
      <w:bookmarkStart w:id="0" w:name="_GoBack"/>
      <w:bookmarkEnd w:id="0"/>
      <w:r>
        <w:t>Załącznik nr 2-4 do SWZ</w:t>
      </w:r>
    </w:p>
    <w:p w14:paraId="35186D74" w14:textId="77777777" w:rsidR="00B15CE4" w:rsidRDefault="00B15CE4" w:rsidP="00B15CE4">
      <w:pPr>
        <w:tabs>
          <w:tab w:val="num" w:pos="0"/>
        </w:tabs>
        <w:ind w:left="567" w:hanging="567"/>
        <w:jc w:val="center"/>
        <w:rPr>
          <w:rFonts w:hint="eastAsia"/>
        </w:rPr>
      </w:pPr>
      <w:r>
        <w:t>Część 4 zamówienia</w:t>
      </w:r>
    </w:p>
    <w:p w14:paraId="052BB9DC" w14:textId="77777777" w:rsidR="00B15CE4" w:rsidRDefault="00B15CE4" w:rsidP="00B15CE4">
      <w:pPr>
        <w:pStyle w:val="Standard"/>
        <w:ind w:left="567"/>
        <w:jc w:val="center"/>
        <w:rPr>
          <w:rFonts w:hint="eastAsia"/>
        </w:rPr>
      </w:pPr>
      <w:r>
        <w:t>OPZ</w:t>
      </w:r>
    </w:p>
    <w:p w14:paraId="7985E1AB" w14:textId="11A99FAA" w:rsidR="00B15CE4" w:rsidRDefault="00B15CE4" w:rsidP="00B15CE4">
      <w:pPr>
        <w:pStyle w:val="Standard"/>
        <w:jc w:val="center"/>
        <w:rPr>
          <w:rFonts w:hint="eastAsia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4C7B1F" wp14:editId="661012A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8045F6" id="Prostokąt 6" o:spid="_x0000_s1026" style="position:absolute;margin-left:0;margin-top:56.75pt;width:1.75pt;height:13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72390" distB="72390" distL="0" distR="0" simplePos="0" relativeHeight="251660288" behindDoc="0" locked="0" layoutInCell="1" allowOverlap="1" wp14:anchorId="2F1C214A" wp14:editId="762FFB99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B0A13" w14:textId="77777777" w:rsidR="00B15CE4" w:rsidRDefault="00B15CE4" w:rsidP="00B15CE4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0;margin-top:56.75pt;width:1.75pt;height:13.65pt;z-index:251660288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" stroked="f">
                <v:fill opacity="0"/>
                <v:textbox inset=".3pt,.3pt,.3pt,.3pt">
                  <w:txbxContent>
                    <w:p w14:paraId="3FAB0A13" w14:textId="77777777" w:rsidR="00B15CE4" w:rsidRDefault="00B15CE4" w:rsidP="00B15CE4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5E33B" wp14:editId="5A76E6DC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8B4F13" id="Prostokąt 4" o:spid="_x0000_s1026" style="position:absolute;margin-left:0;margin-top:56.75pt;width:1.75pt;height:13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72390" distB="72390" distL="0" distR="0" simplePos="0" relativeHeight="251662336" behindDoc="0" locked="0" layoutInCell="1" allowOverlap="1" wp14:anchorId="5F5B35FC" wp14:editId="537B28C2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0179AF" w14:textId="77777777" w:rsidR="00B15CE4" w:rsidRDefault="00B15CE4" w:rsidP="00B15CE4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left:0;text-align:left;margin-left:0;margin-top:56.75pt;width:1.75pt;height:13.65pt;z-index:251662336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" stroked="f">
                <v:fill opacity="0"/>
                <v:textbox inset=".3pt,.3pt,.3pt,.3pt">
                  <w:txbxContent>
                    <w:p w14:paraId="7D0179AF" w14:textId="77777777" w:rsidR="00B15CE4" w:rsidRDefault="00B15CE4" w:rsidP="00B15CE4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32DF6F" wp14:editId="303F0C2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0EA707" id="Prostokąt 2" o:spid="_x0000_s1026" style="position:absolute;margin-left:0;margin-top:.05pt;width:1.55pt;height:13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B28BD4" wp14:editId="0100AACB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F70BDD" id="Prostokąt 1" o:spid="_x0000_s1026" style="position:absolute;margin-left:0;margin-top:.05pt;width:1.55pt;height:13.9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t>Wyposażenie do pracowni spawalnictwa</w:t>
      </w:r>
    </w:p>
    <w:p w14:paraId="202F5888" w14:textId="77777777" w:rsidR="00B15CE4" w:rsidRDefault="00B15CE4" w:rsidP="00B15CE4">
      <w:pPr>
        <w:pStyle w:val="Standard"/>
        <w:jc w:val="center"/>
        <w:rPr>
          <w:rFonts w:hint="eastAsia"/>
        </w:rPr>
      </w:pPr>
    </w:p>
    <w:p w14:paraId="5364132D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rPr>
          <w:rFonts w:hint="eastAsia"/>
        </w:rPr>
      </w:pPr>
      <w:r>
        <w:t xml:space="preserve">Przedmiotem zamówienia jest dostawa i uruchomienie piły taśmowej wraz z wyposażeniem - 1szt. </w:t>
      </w: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48"/>
        <w:gridCol w:w="2712"/>
      </w:tblGrid>
      <w:tr w:rsidR="00B15CE4" w14:paraId="629E4322" w14:textId="77777777" w:rsidTr="00C41337"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080E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15CE4" w14:paraId="474BD729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25D0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86C3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BCE7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15CE4" w14:paraId="68EF315C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18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50585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Długość maks. piły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1921C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680 mm</w:t>
            </w:r>
          </w:p>
        </w:tc>
      </w:tr>
      <w:tr w:rsidR="00B15CE4" w14:paraId="7A938DE7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5738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F0652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Szerokość maks. piły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25BAC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</w:tr>
      <w:tr w:rsidR="00B15CE4" w14:paraId="6E19A009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7CE8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A00CE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Wysokość maks. piły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DC5CA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1800 mm</w:t>
            </w:r>
          </w:p>
        </w:tc>
      </w:tr>
      <w:tr w:rsidR="00B15CE4" w14:paraId="19AB3850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D685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7A665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Cięcie pod kątem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48A9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0° - 45° - 60° </w:t>
            </w:r>
          </w:p>
        </w:tc>
      </w:tr>
      <w:tr w:rsidR="00B15CE4" w14:paraId="6B7B4C66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C226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01B2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Maks .średnica cięcia nie mniej niż.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FD78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220 mm</w:t>
            </w:r>
          </w:p>
        </w:tc>
      </w:tr>
      <w:tr w:rsidR="00B15CE4" w14:paraId="3650E396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ECB6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E336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Wymiar taśmy tnącej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7533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2455 x 27 x 0,9mm </w:t>
            </w:r>
          </w:p>
        </w:tc>
      </w:tr>
      <w:tr w:rsidR="00B15CE4" w14:paraId="23F812A4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7D39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C7F5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Prędkość taśmy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D739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 prędkości skrawania 35/70 m/min </w:t>
            </w:r>
          </w:p>
        </w:tc>
      </w:tr>
      <w:tr w:rsidR="00B15CE4" w14:paraId="5D231B28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FEC8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2C84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piły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AD4D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260 </w:t>
            </w:r>
            <w:r>
              <w:t>kg</w:t>
            </w:r>
          </w:p>
        </w:tc>
      </w:tr>
      <w:tr w:rsidR="00B15CE4" w14:paraId="6DFECF50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5C77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101D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Wysokość robocza stołu ok.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022A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900 mm</w:t>
            </w:r>
          </w:p>
        </w:tc>
      </w:tr>
      <w:tr w:rsidR="00B15CE4" w14:paraId="63732BA7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41E0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1F1C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622D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</w:tr>
      <w:tr w:rsidR="00B15CE4" w14:paraId="4DB51D28" w14:textId="77777777" w:rsidTr="00C41337"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EA38C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B15CE4" w14:paraId="091BE5D0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C659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143F2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z szybkim zaciskiem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84D5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15CE4" w14:paraId="798E4EE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C22E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480B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AC32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15CE4" w14:paraId="6FD536BC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56DD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402C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Taśma bimetaliczna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AC00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</w:tr>
      <w:tr w:rsidR="00B15CE4" w14:paraId="17B438BC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1CFF8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15CE4" w14:paraId="61C18B3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13D6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D0EE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15CE4" w14:paraId="62BE5362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6619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BE3C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obrabiarki – czas szkolenia i miejsce do uzgodnienia</w:t>
            </w:r>
          </w:p>
        </w:tc>
      </w:tr>
      <w:tr w:rsidR="00B15CE4" w14:paraId="28563DD9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1CDB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E9E2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15CE4" w14:paraId="45CD7A09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F751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BC33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15CE4" w14:paraId="6CB60E8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F8FA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7A29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15CE4" w14:paraId="39E7A9AE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7C19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B47A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</w:tr>
      <w:tr w:rsidR="00B15CE4" w14:paraId="5D1A1B6B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548E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ADE2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15CE4" w14:paraId="2F84947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AC51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8E34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15CE4" w14:paraId="0F3DD34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008A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982D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</w:tbl>
    <w:p w14:paraId="51DEAB06" w14:textId="77777777" w:rsidR="00B15CE4" w:rsidRDefault="00B15CE4" w:rsidP="00B15CE4">
      <w:pPr>
        <w:pStyle w:val="Standard"/>
        <w:ind w:left="1440"/>
        <w:rPr>
          <w:rFonts w:hint="eastAsia"/>
        </w:rPr>
      </w:pPr>
    </w:p>
    <w:p w14:paraId="6653DE6B" w14:textId="77777777" w:rsidR="00B15CE4" w:rsidRDefault="00B15CE4" w:rsidP="00B15CE4">
      <w:pPr>
        <w:ind w:left="1440"/>
        <w:rPr>
          <w:rFonts w:hint="eastAsia"/>
        </w:rPr>
      </w:pPr>
    </w:p>
    <w:p w14:paraId="3A889586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jc w:val="both"/>
        <w:rPr>
          <w:rFonts w:hint="eastAsia"/>
        </w:rPr>
      </w:pPr>
      <w:r>
        <w:t xml:space="preserve">Przedmiotem zamówienia jest dostawa i uruchomienie zaginarki do blach wraz z wyposażeniem - 1szt. </w:t>
      </w:r>
    </w:p>
    <w:p w14:paraId="24DD09AD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48"/>
        <w:gridCol w:w="2712"/>
      </w:tblGrid>
      <w:tr w:rsidR="00B15CE4" w14:paraId="0FA1A9D5" w14:textId="77777777" w:rsidTr="00C41337"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8FD13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15CE4" w14:paraId="6DCC102F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D016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ADE7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69C6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15CE4" w14:paraId="05E99CB2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5CE5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8BAFD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Wysokość zaginarki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A5346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1400 mm</w:t>
            </w:r>
          </w:p>
        </w:tc>
      </w:tr>
      <w:tr w:rsidR="00B15CE4" w14:paraId="4F44080B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CFA4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B7187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Szerokość zaginarki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F3729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2200 mm</w:t>
            </w:r>
          </w:p>
        </w:tc>
      </w:tr>
      <w:tr w:rsidR="00B15CE4" w14:paraId="57CE84A9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57A4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06E9B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Głębokość zaginarki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FD301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eastAsia="Liberation Serif" w:cs="Liberation Serif"/>
              </w:rPr>
              <w:t>850 mm</w:t>
            </w:r>
          </w:p>
        </w:tc>
      </w:tr>
      <w:tr w:rsidR="00B15CE4" w14:paraId="662CE70B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4232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6891C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Szerokość robocza do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6B224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1000</w:t>
            </w:r>
            <w:r>
              <w:rPr>
                <w:rFonts w:cs="Liberation Serif"/>
              </w:rPr>
              <w:t xml:space="preserve"> mm</w:t>
            </w:r>
          </w:p>
        </w:tc>
      </w:tr>
      <w:tr w:rsidR="00B15CE4" w14:paraId="11DFFB55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8744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1951E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 xml:space="preserve">Maks. grubość giętej blachy dla </w:t>
            </w:r>
            <w:proofErr w:type="spellStart"/>
            <w:r>
              <w:t>Rm</w:t>
            </w:r>
            <w:proofErr w:type="spellEnd"/>
            <w:r>
              <w:t xml:space="preserve">&lt;400 </w:t>
            </w:r>
            <w:proofErr w:type="spellStart"/>
            <w:r>
              <w:t>MPa</w:t>
            </w:r>
            <w:proofErr w:type="spellEnd"/>
            <w:r>
              <w:t xml:space="preserve"> </w:t>
            </w:r>
            <w:r>
              <w:rPr>
                <w:rFonts w:cs="Liberation Serif"/>
              </w:rPr>
              <w:t>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28B20" w14:textId="77777777" w:rsidR="00B15CE4" w:rsidRDefault="00B15CE4" w:rsidP="00C41337">
            <w:pPr>
              <w:widowControl w:val="0"/>
              <w:snapToGrid w:val="0"/>
              <w:rPr>
                <w:rFonts w:hint="eastAsia"/>
              </w:rPr>
            </w:pPr>
            <w:r>
              <w:rPr>
                <w:color w:val="000000"/>
              </w:rPr>
              <w:t>1,0</w:t>
            </w:r>
            <w:r>
              <w:t xml:space="preserve"> mm</w:t>
            </w:r>
          </w:p>
        </w:tc>
      </w:tr>
      <w:tr w:rsidR="00B15CE4" w14:paraId="22701746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9A1E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4F355" w14:textId="77777777" w:rsidR="00B15CE4" w:rsidRDefault="00B15CE4" w:rsidP="00C41337">
            <w:pPr>
              <w:widowControl w:val="0"/>
              <w:snapToGrid w:val="0"/>
              <w:rPr>
                <w:rFonts w:hint="eastAsia"/>
              </w:rPr>
            </w:pPr>
            <w:r>
              <w:t xml:space="preserve">Maks. kąt zagięcia </w:t>
            </w:r>
            <w:r>
              <w:rPr>
                <w:rFonts w:cs="Liberation Serif"/>
              </w:rPr>
              <w:t>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7EA9B" w14:textId="77777777" w:rsidR="00B15CE4" w:rsidRDefault="00B15CE4" w:rsidP="00C41337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eastAsia="Liberation Serif" w:cs="Liberation Serif"/>
              </w:rPr>
              <w:t>155 stopni</w:t>
            </w:r>
          </w:p>
        </w:tc>
      </w:tr>
      <w:tr w:rsidR="00B15CE4" w14:paraId="21EC4C42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99F8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A3312" w14:textId="77777777" w:rsidR="00B15CE4" w:rsidRDefault="00B15CE4" w:rsidP="00C41337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cs="Liberation Serif"/>
              </w:rPr>
              <w:t>Prześwit między belkami min.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60D62" w14:textId="77777777" w:rsidR="00B15CE4" w:rsidRDefault="00B15CE4" w:rsidP="00C41337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cs="Liberation Serif"/>
              </w:rPr>
              <w:t>80 mm</w:t>
            </w:r>
          </w:p>
        </w:tc>
      </w:tr>
      <w:tr w:rsidR="00B15CE4" w14:paraId="63E044CA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649C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95447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 xml:space="preserve">Szerokość belki zaginającej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2DA5F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15 mm</w:t>
            </w:r>
          </w:p>
        </w:tc>
      </w:tr>
      <w:tr w:rsidR="00B15CE4" w14:paraId="134D780C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BEC7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BB7C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Masa </w:t>
            </w:r>
            <w:r>
              <w:rPr>
                <w:rFonts w:cs="Liberation Serif"/>
              </w:rPr>
              <w:t>zaginarki</w:t>
            </w:r>
            <w:r>
              <w:t xml:space="preserve"> maks.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6DEC8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rPr>
                <w:shd w:val="clear" w:color="auto" w:fill="FFFF00"/>
              </w:rPr>
              <w:t>650</w:t>
            </w:r>
            <w:r>
              <w:t xml:space="preserve"> kg</w:t>
            </w:r>
          </w:p>
        </w:tc>
      </w:tr>
      <w:tr w:rsidR="00B15CE4" w14:paraId="1DA9BB52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3329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8703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Ustawienie kąta gięcia w zakresie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6ECD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 xml:space="preserve">0 – 155 stopni </w:t>
            </w:r>
          </w:p>
        </w:tc>
      </w:tr>
      <w:tr w:rsidR="00B15CE4" w14:paraId="48592F5F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3F4F6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15CE4" w14:paraId="2E79250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B3D95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11.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65073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Wymienne szerokości segmentów belki dociskowej i gnącej w zakresie min. od 25 do 200 mm </w:t>
            </w:r>
          </w:p>
        </w:tc>
      </w:tr>
      <w:tr w:rsidR="00B15CE4" w14:paraId="32C5E62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DF11A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76CCD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Bezstopniowa regulacja prędkości belek roboczych </w:t>
            </w:r>
          </w:p>
        </w:tc>
      </w:tr>
      <w:tr w:rsidR="00B15CE4" w14:paraId="303ACD89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ABBAE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F02CA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Bezstopniowe ustawienie kąta gięcia zaginanej blachy </w:t>
            </w:r>
          </w:p>
        </w:tc>
      </w:tr>
      <w:tr w:rsidR="00B15CE4" w14:paraId="7482221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BC58D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6A8B0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Elektryczno-mechaniczny napęd sterowany pedałami </w:t>
            </w:r>
          </w:p>
        </w:tc>
      </w:tr>
      <w:tr w:rsidR="00B15CE4" w14:paraId="780B5696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257A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A257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15CE4" w14:paraId="49BA5A9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59FF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6C11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maszyny – czas szkolenia i miejsce do uzgodnienia</w:t>
            </w:r>
          </w:p>
        </w:tc>
      </w:tr>
      <w:tr w:rsidR="00B15CE4" w14:paraId="73CD0E3F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1EE0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671E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15CE4" w14:paraId="08CF2757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88AD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308A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15CE4" w14:paraId="7BD1D1FC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EB1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B3A2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15CE4" w14:paraId="7336B0B3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1B41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7E19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maszyny</w:t>
            </w:r>
          </w:p>
        </w:tc>
      </w:tr>
      <w:tr w:rsidR="00B15CE4" w14:paraId="7FE63969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5C87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B72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15CE4" w14:paraId="3F650951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57BD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CA2F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15CE4" w14:paraId="761EAEAB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3409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2BF3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</w:tbl>
    <w:p w14:paraId="121FC278" w14:textId="77777777" w:rsidR="00B15CE4" w:rsidRDefault="00B15CE4" w:rsidP="00B15CE4">
      <w:pPr>
        <w:rPr>
          <w:rFonts w:hint="eastAsia"/>
        </w:rPr>
      </w:pPr>
    </w:p>
    <w:p w14:paraId="6774423E" w14:textId="77777777" w:rsidR="00B15CE4" w:rsidRDefault="00B15CE4" w:rsidP="00B15CE4">
      <w:pPr>
        <w:rPr>
          <w:rFonts w:hint="eastAsia"/>
        </w:rPr>
      </w:pPr>
    </w:p>
    <w:p w14:paraId="721E3DC1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rPr>
          <w:rFonts w:hint="eastAsia"/>
        </w:rPr>
      </w:pPr>
      <w:r>
        <w:t xml:space="preserve">Przedmiotem zamówienia jest dostawa i uruchomienie prasy mimośrodowej wraz z wyposażeniem - 1szt. </w:t>
      </w:r>
    </w:p>
    <w:p w14:paraId="0D341146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48"/>
        <w:gridCol w:w="2712"/>
      </w:tblGrid>
      <w:tr w:rsidR="00B15CE4" w14:paraId="610DA03F" w14:textId="77777777" w:rsidTr="00C41337"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75D2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15CE4" w14:paraId="3855A7B9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96D1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C2F1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7E76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</w:tr>
      <w:tr w:rsidR="00B15CE4" w14:paraId="255AF234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0325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8B836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Długość maks. 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F995B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1150</w:t>
            </w:r>
            <w:r>
              <w:t xml:space="preserve"> mm</w:t>
            </w:r>
          </w:p>
        </w:tc>
      </w:tr>
      <w:tr w:rsidR="00B15CE4" w14:paraId="0FDD9864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A8CE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D70B7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Szerokość maks. 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9BF52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color w:val="000000"/>
                <w:shd w:val="clear" w:color="auto" w:fill="FFFF00"/>
              </w:rPr>
              <w:t>900</w:t>
            </w:r>
            <w:r>
              <w:t xml:space="preserve"> mm</w:t>
            </w:r>
          </w:p>
        </w:tc>
      </w:tr>
      <w:tr w:rsidR="00B15CE4" w14:paraId="14E16198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BE18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72660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Wysokość maks. 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7E4CD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2000 mm</w:t>
            </w:r>
          </w:p>
        </w:tc>
      </w:tr>
      <w:tr w:rsidR="00B15CE4" w14:paraId="2CEE05C4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9C4E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2E293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Siła nacisku </w:t>
            </w:r>
            <w:r>
              <w:t>prasy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AFE64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 T</w:t>
            </w:r>
          </w:p>
        </w:tc>
      </w:tr>
      <w:tr w:rsidR="00B15CE4" w14:paraId="01130F8D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FF5F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BBC5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Skok pod siłą nacisku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4B3D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 mm</w:t>
            </w:r>
          </w:p>
        </w:tc>
      </w:tr>
      <w:tr w:rsidR="00B15CE4" w14:paraId="2B5A0180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857A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7B42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Skok bloku suwaka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7259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0-70 mm </w:t>
            </w:r>
          </w:p>
        </w:tc>
      </w:tr>
      <w:tr w:rsidR="00B15CE4" w14:paraId="3AA72979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857B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963D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Maksymalna ustawiana wysokość matrycy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7111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170 mm</w:t>
            </w:r>
          </w:p>
        </w:tc>
      </w:tr>
      <w:tr w:rsidR="00B15CE4" w14:paraId="47923DE8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ECE7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2837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Masa prasy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A51D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1400 </w:t>
            </w:r>
            <w:r>
              <w:t>kg</w:t>
            </w:r>
          </w:p>
        </w:tc>
      </w:tr>
      <w:tr w:rsidR="00B15CE4" w14:paraId="0DE713FC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DCBD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1D9C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Wielkość robocza stołu nie mniej niż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CD65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300x450 mm</w:t>
            </w:r>
          </w:p>
        </w:tc>
      </w:tr>
      <w:tr w:rsidR="00B15CE4" w14:paraId="64C1B20C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6585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767A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15E0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</w:tr>
      <w:tr w:rsidR="00B15CE4" w14:paraId="08CE2C14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85F55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15CE4" w14:paraId="00FC3DE0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DB9D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EED8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15CE4" w14:paraId="444CFC8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E735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AEC6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obrabiarki – czas szkolenia i miejsce do uzgodnienia</w:t>
            </w:r>
          </w:p>
        </w:tc>
      </w:tr>
      <w:tr w:rsidR="00B15CE4" w14:paraId="00E4C306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05BD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166E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15CE4" w14:paraId="064C34DE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A654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BC25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15CE4" w14:paraId="3DA5D5C8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4DC4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3490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15CE4" w14:paraId="2B5FC472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728A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E939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</w:tr>
      <w:tr w:rsidR="00B15CE4" w14:paraId="313E002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007A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375E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</w:tr>
      <w:tr w:rsidR="00B15CE4" w14:paraId="5F8E269C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8694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AA5F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15CE4" w14:paraId="3AEE72B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C10C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B8D0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15CE4" w14:paraId="4E9AC9FD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3347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0813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</w:tbl>
    <w:p w14:paraId="2343DE08" w14:textId="77777777" w:rsidR="00B15CE4" w:rsidRDefault="00B15CE4" w:rsidP="00B15CE4">
      <w:pPr>
        <w:rPr>
          <w:rFonts w:hint="eastAsia"/>
        </w:rPr>
      </w:pPr>
    </w:p>
    <w:p w14:paraId="7DA99AB1" w14:textId="77777777" w:rsidR="00B15CE4" w:rsidRDefault="00B15CE4" w:rsidP="00B15CE4">
      <w:pPr>
        <w:rPr>
          <w:rFonts w:hint="eastAsia"/>
        </w:rPr>
      </w:pPr>
    </w:p>
    <w:p w14:paraId="6EA06492" w14:textId="77777777" w:rsidR="00B15CE4" w:rsidRDefault="00B15CE4" w:rsidP="00B15CE4">
      <w:pPr>
        <w:rPr>
          <w:rFonts w:hint="eastAsia"/>
        </w:rPr>
      </w:pPr>
    </w:p>
    <w:p w14:paraId="1A3F2103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rPr>
          <w:rFonts w:hint="eastAsia"/>
        </w:rPr>
      </w:pPr>
      <w:r>
        <w:t xml:space="preserve">Przedmiotem zamówienia jest dostawa i uruchomienie elektrycznych nożyc gilotynowych wraz z wyposażeniem - 1szt. </w:t>
      </w:r>
    </w:p>
    <w:p w14:paraId="02E24031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48"/>
        <w:gridCol w:w="2712"/>
      </w:tblGrid>
      <w:tr w:rsidR="00B15CE4" w14:paraId="78E588F4" w14:textId="77777777" w:rsidTr="00C41337"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551F2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15CE4" w14:paraId="42E4A48C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3F9E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6866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F10C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</w:tr>
      <w:tr w:rsidR="00B15CE4" w14:paraId="75BE7433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9766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07509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Długość maks. nożyc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69A69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  <w:shd w:val="clear" w:color="auto" w:fill="FFFF00"/>
              </w:rPr>
              <w:t>1850</w:t>
            </w:r>
            <w:r>
              <w:rPr>
                <w:rFonts w:cs="Liberation Serif"/>
              </w:rPr>
              <w:t xml:space="preserve"> mm</w:t>
            </w:r>
          </w:p>
        </w:tc>
      </w:tr>
      <w:tr w:rsidR="00B15CE4" w14:paraId="0DC671CD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CC25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92AC0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Szerokość maks. nożyc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9CDBB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1350</w:t>
            </w:r>
            <w:r>
              <w:rPr>
                <w:rFonts w:cs="Liberation Serif"/>
              </w:rPr>
              <w:t xml:space="preserve"> mm</w:t>
            </w:r>
          </w:p>
        </w:tc>
      </w:tr>
      <w:tr w:rsidR="00B15CE4" w14:paraId="61DFBFCB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88A7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575B1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Wysokość maks. nożyc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0B515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  <w:shd w:val="clear" w:color="auto" w:fill="FFFF00"/>
              </w:rPr>
              <w:t>1400</w:t>
            </w:r>
            <w:r>
              <w:rPr>
                <w:rFonts w:cs="Liberation Serif"/>
              </w:rPr>
              <w:t xml:space="preserve"> mm</w:t>
            </w:r>
          </w:p>
        </w:tc>
      </w:tr>
      <w:tr w:rsidR="00B15CE4" w14:paraId="5DC9266B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DAE6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98A13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Maks. długość cięcia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2EC1F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1250 mm</w:t>
            </w:r>
          </w:p>
        </w:tc>
      </w:tr>
      <w:tr w:rsidR="00B15CE4" w14:paraId="633CD314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3C9D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1FC7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Maks. grubość cięcia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F3B2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 mm</w:t>
            </w:r>
          </w:p>
        </w:tc>
      </w:tr>
      <w:tr w:rsidR="00B15CE4" w14:paraId="21591F94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AA1E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1C32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Wysokość stołu roboczego ok.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89DC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830 mm </w:t>
            </w:r>
          </w:p>
        </w:tc>
      </w:tr>
      <w:tr w:rsidR="00B15CE4" w14:paraId="2CF4B8E3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D2D3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D20A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Ilość cięć nie mniej niż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B6A9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30/min</w:t>
            </w:r>
          </w:p>
        </w:tc>
      </w:tr>
      <w:tr w:rsidR="00B15CE4" w14:paraId="16A8DD14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59F6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0079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prasy maks.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FB39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 xml:space="preserve">1000 </w:t>
            </w:r>
            <w:r>
              <w:rPr>
                <w:rFonts w:cs="Liberation Serif"/>
              </w:rPr>
              <w:t>kg</w:t>
            </w:r>
          </w:p>
        </w:tc>
      </w:tr>
      <w:tr w:rsidR="00B15CE4" w14:paraId="30CD8156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6177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F09D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Kąt cięcia ok.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9869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2° </w:t>
            </w:r>
          </w:p>
        </w:tc>
      </w:tr>
      <w:tr w:rsidR="00B15CE4" w14:paraId="43B5638A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78D5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63F4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Moc silnika do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6B6F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 kW</w:t>
            </w:r>
          </w:p>
        </w:tc>
      </w:tr>
      <w:tr w:rsidR="00B15CE4" w14:paraId="624A9859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8881E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Cechy dodatkowe</w:t>
            </w:r>
          </w:p>
        </w:tc>
      </w:tr>
      <w:tr w:rsidR="00B15CE4" w14:paraId="2C62401D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38A0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37734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 xml:space="preserve">Poszerzenie stołu do 600 mm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0C9F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629B1CB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2687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F2F9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Napęd na podwójnym mimośrodzie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2A0A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4C9FC52C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9425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3D83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Licznik wykonanych cięć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B1F6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6DE21EF1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C096B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15CE4" w14:paraId="6BC26A4D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9F1E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2B3A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</w:tr>
      <w:tr w:rsidR="00B15CE4" w14:paraId="16E2AE31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F00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81CB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obrabiarki – czas szkolenia i miejsce do uzgodnienia</w:t>
            </w:r>
          </w:p>
        </w:tc>
      </w:tr>
      <w:tr w:rsidR="00B15CE4" w14:paraId="0EADD937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13E2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957E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15CE4" w14:paraId="47308DAA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2D17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AD52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15CE4" w14:paraId="229A0692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791B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D127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15CE4" w14:paraId="32B1404A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AD06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8DBB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</w:tr>
      <w:tr w:rsidR="00B15CE4" w14:paraId="298626AF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C1DD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19B7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</w:tr>
      <w:tr w:rsidR="00B15CE4" w14:paraId="10B10FDB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6C41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E83B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15CE4" w14:paraId="05A04BB9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9F36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B0AF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15CE4" w14:paraId="6906FD36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5AF3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F442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</w:tbl>
    <w:p w14:paraId="4C2CE76B" w14:textId="77777777" w:rsidR="00B15CE4" w:rsidRDefault="00B15CE4" w:rsidP="00B15CE4">
      <w:pPr>
        <w:rPr>
          <w:rFonts w:hint="eastAsia"/>
        </w:rPr>
      </w:pPr>
    </w:p>
    <w:p w14:paraId="71B6D5CD" w14:textId="77777777" w:rsidR="00B15CE4" w:rsidRDefault="00B15CE4" w:rsidP="00B15CE4">
      <w:pPr>
        <w:rPr>
          <w:rFonts w:hint="eastAsia"/>
        </w:rPr>
      </w:pPr>
    </w:p>
    <w:p w14:paraId="0E3502D3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jc w:val="both"/>
        <w:rPr>
          <w:rFonts w:hint="eastAsia"/>
        </w:rPr>
      </w:pPr>
      <w:r>
        <w:rPr>
          <w:rFonts w:cs="Liberation Serif"/>
        </w:rPr>
        <w:t xml:space="preserve">Przedmiotem zamówienia jest dostawa spawarki </w:t>
      </w:r>
      <w:proofErr w:type="spellStart"/>
      <w:r>
        <w:rPr>
          <w:rFonts w:cs="Liberation Serif"/>
        </w:rPr>
        <w:t>inwertorowej</w:t>
      </w:r>
      <w:proofErr w:type="spellEnd"/>
      <w:r>
        <w:rPr>
          <w:rFonts w:cs="Liberation Serif"/>
        </w:rPr>
        <w:t xml:space="preserve"> do spawania metodą TIG  wraz z wyposażeniem – 2 szt. </w:t>
      </w:r>
    </w:p>
    <w:p w14:paraId="22BA1B1E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48"/>
        <w:gridCol w:w="2712"/>
      </w:tblGrid>
      <w:tr w:rsidR="00B15CE4" w14:paraId="4D7E29EB" w14:textId="77777777" w:rsidTr="00C41337">
        <w:tc>
          <w:tcPr>
            <w:tcW w:w="9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F05CB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15CE4" w14:paraId="7B37063A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AE8C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Lp.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1BE7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3B0E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</w:tr>
      <w:tr w:rsidR="00B15CE4" w14:paraId="55D7CD66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6DDA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11507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Maks. prąd spawania [A]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04F1D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200 </w:t>
            </w:r>
          </w:p>
        </w:tc>
      </w:tr>
      <w:tr w:rsidR="00B15CE4" w14:paraId="28F1DE2D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F9A6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46459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Zakres prądu spawania [A]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A83DF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10 - 200 A (TIG AC) / 10 - 170 (TIG DC/MMA) </w:t>
            </w:r>
          </w:p>
        </w:tc>
      </w:tr>
      <w:tr w:rsidR="00B15CE4" w14:paraId="02F7961E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527D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6EFA6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Prąd spawania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48D24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AC/DC </w:t>
            </w:r>
          </w:p>
        </w:tc>
      </w:tr>
      <w:tr w:rsidR="00B15CE4" w14:paraId="0B25246E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6AFE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4.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7E554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Prąd [A] / cykl pracy [%]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583FC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200 A / 35%, 155 A / 60% </w:t>
            </w:r>
          </w:p>
        </w:tc>
      </w:tr>
      <w:tr w:rsidR="00B15CE4" w14:paraId="33D4B6ED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472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EAAE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Zabezpieczenie [A]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EDE5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25 </w:t>
            </w:r>
          </w:p>
        </w:tc>
      </w:tr>
      <w:tr w:rsidR="00B15CE4" w14:paraId="42C422C0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A7D9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0B50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Pobór mocy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D25E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6,1 kW </w:t>
            </w:r>
          </w:p>
        </w:tc>
      </w:tr>
      <w:tr w:rsidR="00B15CE4" w14:paraId="28796A8E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6080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7.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FAE9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Napięcie biegu jałowego [V]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8D46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65 </w:t>
            </w:r>
          </w:p>
        </w:tc>
      </w:tr>
      <w:tr w:rsidR="00B15CE4" w14:paraId="125AE0DC" w14:textId="77777777" w:rsidTr="00C4133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99C1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lastRenderedPageBreak/>
              <w:t>8.</w:t>
            </w:r>
          </w:p>
        </w:tc>
        <w:tc>
          <w:tcPr>
            <w:tcW w:w="6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5AAF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Stopień ochrony 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BCD2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IP23 </w:t>
            </w:r>
          </w:p>
        </w:tc>
      </w:tr>
      <w:tr w:rsidR="00B15CE4" w14:paraId="4B5905E2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1238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CB015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Długość maks.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BFEC0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620 mm</w:t>
            </w:r>
          </w:p>
        </w:tc>
      </w:tr>
      <w:tr w:rsidR="00B15CE4" w14:paraId="3E0AB86B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38BF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C520E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Szerokość maks.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48AB8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270 mm</w:t>
            </w:r>
          </w:p>
        </w:tc>
      </w:tr>
      <w:tr w:rsidR="00B15CE4" w14:paraId="07AFCD1A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1B93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B2C61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Wysokość maks.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23DF5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300 mm</w:t>
            </w:r>
          </w:p>
        </w:tc>
      </w:tr>
      <w:tr w:rsidR="00B15CE4" w14:paraId="290EE59E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C23E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A3D5F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urządzenia maks.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12114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 kg</w:t>
            </w:r>
          </w:p>
        </w:tc>
      </w:tr>
      <w:tr w:rsidR="00B15CE4" w14:paraId="76A13670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BA0B6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Funkcje spawarki</w:t>
            </w:r>
          </w:p>
        </w:tc>
      </w:tr>
      <w:tr w:rsidR="00B15CE4" w14:paraId="7050AABE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25C1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41D3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Chłodzenie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0F98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gazem</w:t>
            </w:r>
          </w:p>
        </w:tc>
      </w:tr>
      <w:tr w:rsidR="00B15CE4" w14:paraId="63967556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335E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14.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7DAE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pulsu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6812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4291F9A0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043D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7D35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Regulacja prądu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3A5F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płynna</w:t>
            </w:r>
          </w:p>
        </w:tc>
      </w:tr>
      <w:tr w:rsidR="00B15CE4" w14:paraId="40F7A31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2384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4FA3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Zajarzenie łuku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0F44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HF - bezstykowe </w:t>
            </w:r>
          </w:p>
        </w:tc>
      </w:tr>
      <w:tr w:rsidR="00B15CE4" w14:paraId="7A8303B8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80FF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8EDB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2T/4T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54D4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7753773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2A30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18.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4433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Procesy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282D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TIG/MMA</w:t>
            </w:r>
          </w:p>
        </w:tc>
      </w:tr>
      <w:tr w:rsidR="00B15CE4" w14:paraId="37B2C50A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1100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19.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1E73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</w:t>
            </w:r>
            <w:proofErr w:type="spellStart"/>
            <w:r>
              <w:rPr>
                <w:rFonts w:cs="Liberation Serif"/>
              </w:rPr>
              <w:t>Anti</w:t>
            </w:r>
            <w:proofErr w:type="spellEnd"/>
            <w:r>
              <w:rPr>
                <w:rFonts w:cs="Liberation Serif"/>
              </w:rPr>
              <w:t xml:space="preserve"> </w:t>
            </w:r>
            <w:proofErr w:type="spellStart"/>
            <w:r>
              <w:rPr>
                <w:rFonts w:cs="Liberation Serif"/>
              </w:rPr>
              <w:t>Stick</w:t>
            </w:r>
            <w:proofErr w:type="spellEnd"/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F112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375BEC26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DD45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8FBC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Funkcja Arc Force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FF52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78CF7C03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F3CA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21.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5C9A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Hot Start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4D07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7C3C0982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5842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Cechy dodatkowe</w:t>
            </w:r>
          </w:p>
        </w:tc>
      </w:tr>
      <w:tr w:rsidR="00B15CE4" w14:paraId="3CFBB22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5C0A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22.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CAD65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Wykonanie w </w:t>
            </w:r>
            <w:r>
              <w:rPr>
                <w:rStyle w:val="Pogrubienie"/>
                <w:rFonts w:cs="Liberation Serif"/>
              </w:rPr>
              <w:t>technologii IGBT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4D6A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30636F82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DD10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23.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85A4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Wyświetlacz cyfrowy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CF94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6DED4461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9A4D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24.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5CB6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Urządzenie powinno posiadać tryby spawania: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945FF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DC,</w:t>
            </w:r>
          </w:p>
          <w:p w14:paraId="5E4F3328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DC PULS,</w:t>
            </w:r>
          </w:p>
          <w:p w14:paraId="1F6A7879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AC,</w:t>
            </w:r>
          </w:p>
          <w:p w14:paraId="529C85DC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AC PULS,</w:t>
            </w:r>
          </w:p>
          <w:p w14:paraId="59C822D6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MMA</w:t>
            </w:r>
          </w:p>
        </w:tc>
      </w:tr>
      <w:tr w:rsidR="00B15CE4" w14:paraId="3DA86E38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538D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25.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391C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Szybkozłącze podłączenia gazu do uchwytu spawalniczego 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BBC01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6EE96FEE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93DED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Wyposażenie spawarki</w:t>
            </w:r>
          </w:p>
        </w:tc>
      </w:tr>
      <w:tr w:rsidR="00B15CE4" w14:paraId="4A05DF68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7FE9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26.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DBE7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Uchwyt spawalniczy TIG-26 min.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1BBFD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4 m</w:t>
            </w:r>
          </w:p>
        </w:tc>
      </w:tr>
      <w:tr w:rsidR="00B15CE4" w14:paraId="03A8359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8746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27.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70C5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elektrodowy MMA min.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0DC17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3 m</w:t>
            </w:r>
          </w:p>
        </w:tc>
      </w:tr>
      <w:tr w:rsidR="00B15CE4" w14:paraId="270D09DB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C235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28.</w:t>
            </w:r>
          </w:p>
        </w:tc>
        <w:tc>
          <w:tcPr>
            <w:tcW w:w="6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5944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masowy min.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569EA" w14:textId="77777777" w:rsidR="00B15CE4" w:rsidRDefault="00B15CE4" w:rsidP="00C41337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3 m</w:t>
            </w:r>
          </w:p>
        </w:tc>
      </w:tr>
      <w:tr w:rsidR="00B15CE4" w14:paraId="3DAF1C00" w14:textId="77777777" w:rsidTr="00C41337">
        <w:tc>
          <w:tcPr>
            <w:tcW w:w="962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FD3D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15CE4" w14:paraId="5AA01463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2029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9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B405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15CE4" w14:paraId="5BC16A65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EF2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5BF8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15CE4" w14:paraId="5C3ABE8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B820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9130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15CE4" w14:paraId="28F24184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ADC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6DE1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15CE4" w14:paraId="066E4888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82AC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E45F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15CE4" w14:paraId="0E79B320" w14:textId="77777777" w:rsidTr="00C4133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1474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90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909C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</w:tbl>
    <w:p w14:paraId="6DD98832" w14:textId="77777777" w:rsidR="00B15CE4" w:rsidRDefault="00B15CE4" w:rsidP="00B15CE4">
      <w:pPr>
        <w:rPr>
          <w:rFonts w:hint="eastAsia"/>
        </w:rPr>
      </w:pPr>
    </w:p>
    <w:p w14:paraId="4D4AE17F" w14:textId="77777777" w:rsidR="00B15CE4" w:rsidRDefault="00B15CE4" w:rsidP="00B15CE4">
      <w:pPr>
        <w:rPr>
          <w:rFonts w:hint="eastAsia"/>
        </w:rPr>
      </w:pPr>
    </w:p>
    <w:p w14:paraId="4CB99E60" w14:textId="77777777" w:rsidR="00B15CE4" w:rsidRDefault="00B15CE4" w:rsidP="00B15CE4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t xml:space="preserve"> według listy zamieszczonej w poniższej tabeli – 2 </w:t>
      </w:r>
      <w:proofErr w:type="spellStart"/>
      <w:r>
        <w:t>kpl</w:t>
      </w:r>
      <w:proofErr w:type="spellEnd"/>
      <w:r>
        <w:t xml:space="preserve">. (stanowisko </w:t>
      </w:r>
      <w:r>
        <w:rPr>
          <w:color w:val="000000"/>
        </w:rPr>
        <w:t>spawalnicze TIG/MMA typ 1 oraz typ 2</w:t>
      </w:r>
      <w:r>
        <w:t>)</w:t>
      </w:r>
    </w:p>
    <w:p w14:paraId="07FDAF88" w14:textId="77777777" w:rsidR="00B15CE4" w:rsidRDefault="00B15CE4" w:rsidP="00B15CE4">
      <w:pPr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84"/>
        <w:gridCol w:w="831"/>
      </w:tblGrid>
      <w:tr w:rsidR="00B15CE4" w14:paraId="7AADA345" w14:textId="77777777" w:rsidTr="00C41337">
        <w:trPr>
          <w:trHeight w:val="278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3A20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C24DB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A0EF3D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59B58BF6" w14:textId="77777777" w:rsidTr="00C41337">
        <w:trPr>
          <w:trHeight w:val="165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D8D4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26093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Reduktor gazu Ar/CO2, gwint na wlocie: W21,8x1/14, ciśnienie wlotowe: 20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ciśnienie wylotowe: 0,4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przepustowość: 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30 (CO2)/ 32(Argon) l/min</w:t>
            </w:r>
            <w:r>
              <w:rPr>
                <w:rFonts w:ascii="Liberation Serif" w:hAnsi="Liberation Serif" w:cs="Liberation Serif"/>
                <w:color w:val="000000"/>
              </w:rPr>
              <w:t>, gwint nakrętki na wylocie: G 1/4 (ø), króciec wylotowy (średnica): 6.3 mm, średnica manometru 61 mm, reduktor powinien być wyposażony w dwa manometry, śrubę regulacyjną, zawór bezpieczeństwa oraz zaworek odcinający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F914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B15CE4" w14:paraId="38C81F48" w14:textId="77777777" w:rsidTr="00C41337">
        <w:trPr>
          <w:trHeight w:val="82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7528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5F00B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Butla o pojemności 8 l. z </w:t>
            </w:r>
            <w:r>
              <w:rPr>
                <w:rFonts w:ascii="Liberation Serif" w:hAnsi="Liberation Serif" w:cs="Liberation Serif"/>
                <w:bCs/>
                <w:color w:val="000000"/>
              </w:rPr>
              <w:t>Argonem klasy 4.8 z kołpakiem ochronnym, b</w:t>
            </w:r>
            <w:r>
              <w:rPr>
                <w:rFonts w:ascii="Liberation Serif" w:hAnsi="Liberation Serif" w:cs="Liberation Serif"/>
                <w:color w:val="000000"/>
              </w:rPr>
              <w:t>utla i zawór wykonane wg EN 1964:1999 powinny posiadać znak π zgodności z wymogami ADR/RID, nowa, pełna, 10-letnia legalizacja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C6982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B15CE4" w14:paraId="44A74FB0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4E47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3</w:t>
            </w:r>
            <w:r>
              <w:t>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DAB4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WL 15 Lantanowa (złota)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7F1DCE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3EAD9F1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8E35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63043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WL 15 Lantanowa (złota)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F1641E5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53E86D3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7ADD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41EC4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WL 15 Lantanowa (złota)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6D17FF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651B34FB" w14:textId="77777777" w:rsidTr="00C41337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729C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AFBC2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WC 20 Cerowa (szara)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B8FEFE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14D8F05C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C71C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69F89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WC 20 Cerowa (szara)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933158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167D798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9C8C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8151D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WC 20 Cerowa (szara)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7EFAC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8FE750A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6D59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D9105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10N46 nr 8 fi 12,8 mm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B1545F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1BA79291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CC0C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C31FC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10N47 nr 7 fi 11,0 mm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768A61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503A6E72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E8AA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A41E5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10N48 nr 6 fi 9,5 mm 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8ED97D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7BF6C97B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BE3A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A6301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Dysza ceramiczna SR-18/26 10N49 nr 5 fi 8,0 mm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C4DA47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67AC8826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C5EE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1C16D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54N14 nr 8 fi 12,8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962F97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5F859DE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000E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F9BB8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54N15 nr 7 fi 11,0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E5E112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C675312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C437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4C6F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Dysza ceramiczna SR-18/26 54N16 nr 6 fi 9,5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E25F1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5EAC1DD2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A9F3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B24B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Dysza ceramiczna SR-18/26 54N17 nr 5 fi 8,0 mm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EBBC86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56F961F4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0E38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5442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Izolator laminarny U-201 T17/18/26 teflonowy 54N01 (do soczewki)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B54A8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49FCFD80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FB4F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E541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Izolator przedni U-201 T17/18/26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2C4FC5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620D75A7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5F58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9610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Korek długi TIG - 17/18/26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0C6F0F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6EA4A63C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7746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8E94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Korek krótki TIG - 17/18/26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4B5265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5B36EDBB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A38D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28ED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Korek średni TIG - 17/18/26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1F34BC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C65EBFD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B0C2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F141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Łącznik prądowy SR-18/26 fi 1,6 10N31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33004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55B7A2BB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AF6E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F5D1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Łącznik prądowy SR-18/26 fi 2,0 10CB2M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229B97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56112A9A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AC69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13C7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Łącznik prądowy SR-18/26 fi 2,4 10N32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0A52A3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0F247DB3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C4BA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539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Soczewka gazowa SR-18/26 fi 1,6 45V25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06562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202B8D96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6F9F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1676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Soczewka gazowa SR-18/26 fi 2,0 45V25M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49BED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07CE0A98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3658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B6C3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Soczewka gazowa SR-18/26 fi 2,4 45V26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33A1AB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B15CE4" w14:paraId="1380A27E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92B3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C513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Tulejka zaciskowa SR-18/26 fi 1,6 10N23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45BD6C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B15CE4" w14:paraId="053C5876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66F7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F5B8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Tulejka zaciskowa SR-18/26 fi 2,0 10N2M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7763CC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B15CE4" w14:paraId="325DF44C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A680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6BBF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Times New Roman"/>
              </w:rPr>
              <w:t>Tulejka zaciskowa SR-18/26 fi 2,4 10N24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36260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B15CE4" w14:paraId="75959E88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1D6F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05C8D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FB8E7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 xml:space="preserve">1 </w:t>
            </w:r>
            <w:proofErr w:type="spellStart"/>
            <w:r>
              <w:rPr>
                <w:rFonts w:cs="Times New Roman"/>
              </w:rPr>
              <w:t>kpl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B15CE4" w14:paraId="73686EF9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FBAC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DF376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D1B70D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B15CE4" w14:paraId="25BC2F5B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62CF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79F6D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Stopka magnetyczna do uchwytów spawalniczych TIG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9BEC12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B15CE4" w14:paraId="5EF16FCB" w14:textId="77777777" w:rsidTr="00C41337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16E1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9D68D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2 Φ1,6/1000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C8C9C6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334FDF90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AA7C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409EA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2 Φ2,0/1000 mm 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5D1086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10495E03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06CF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0BE15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2 Φ2,4/1000 mm 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A9059F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4B36AAFC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843D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0B759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Drut spawalniczy ESAB OK TIGROD 12.6 Φ1,6mm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C6BC69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7965B096" w14:textId="77777777" w:rsidTr="00C41337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A712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38.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36BFD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Drut spawalniczy ESAB OK TIGROD 12.6 Φ2,0mm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B290B1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447CA474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465F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39.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8E87B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Drut spawalniczy ESAB OK TIGROD 12.6 Φ2,4mm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BAD86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</w:t>
            </w:r>
          </w:p>
        </w:tc>
      </w:tr>
      <w:tr w:rsidR="00B15CE4" w14:paraId="4B92DC76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DC78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BD079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AlMg5 ER5356 Φ1,6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996A61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</w:t>
            </w:r>
          </w:p>
        </w:tc>
      </w:tr>
      <w:tr w:rsidR="00B15CE4" w14:paraId="7FABA096" w14:textId="77777777" w:rsidTr="00C41337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070C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49C26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AlMg5 ER5356 Φ2,0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374DAC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</w:t>
            </w:r>
          </w:p>
        </w:tc>
      </w:tr>
      <w:tr w:rsidR="00B15CE4" w14:paraId="7337C503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CAA4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D5584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Drut spawalniczy </w:t>
            </w:r>
            <w:proofErr w:type="spellStart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Metalweld</w:t>
            </w:r>
            <w:proofErr w:type="spellEnd"/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TIGWELD AlMg5 ER5356 Φ2,4 mm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w opakowaniu po 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A655D5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</w:t>
            </w:r>
          </w:p>
        </w:tc>
      </w:tr>
      <w:tr w:rsidR="00B15CE4" w14:paraId="4A23B8F7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DEED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167FC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Regulowana rama ekranu spawalniczego </w:t>
            </w:r>
            <w:proofErr w:type="spellStart"/>
            <w:r>
              <w:rPr>
                <w:color w:val="000000"/>
              </w:rPr>
              <w:t>COMBOframe</w:t>
            </w:r>
            <w:proofErr w:type="spellEnd"/>
            <w:r>
              <w:rPr>
                <w:color w:val="000000"/>
              </w:rPr>
              <w:t xml:space="preserve">™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000000"/>
              </w:rPr>
              <w:t xml:space="preserve">  </w:t>
            </w:r>
            <w:r>
              <w:rPr>
                <w:color w:val="222222"/>
              </w:rPr>
              <w:t>55-8668</w:t>
            </w:r>
            <w:r>
              <w:rPr>
                <w:color w:val="000000"/>
              </w:rPr>
              <w:t xml:space="preserve"> 1,8 x 1,8 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CEDDE6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05478CE9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BB1A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BFA7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333333"/>
              </w:rPr>
              <w:t xml:space="preserve">Ekran spawalniczy </w:t>
            </w:r>
            <w:proofErr w:type="spellStart"/>
            <w:r>
              <w:rPr>
                <w:color w:val="222222"/>
              </w:rPr>
              <w:t>LAVAshield</w:t>
            </w:r>
            <w:proofErr w:type="spellEnd"/>
            <w:r>
              <w:rPr>
                <w:color w:val="222222"/>
              </w:rPr>
              <w:t>® o wymiarze 1,74 x 1,74 m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333333"/>
              </w:rPr>
              <w:t xml:space="preserve"> 55-1766</w:t>
            </w:r>
            <w:r>
              <w:t xml:space="preserve"> </w:t>
            </w:r>
            <w:r>
              <w:rPr>
                <w:color w:val="333333"/>
              </w:rPr>
              <w:t>wg DIN EN ISO 25980:2015-01.</w:t>
            </w:r>
            <w:r>
              <w:t xml:space="preserve">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A36431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FEF0075" w14:textId="77777777" w:rsidTr="00C41337">
        <w:trPr>
          <w:trHeight w:val="24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589B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45.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0AE08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Przyłbica spawalnicza ze zmiennym stopniem ochrony DIN 4/9-13, zmiennym czasem rozjaśniania i możliwością ustawienia wrażliwości czujników, do spawania metodą MIG/MAG, TIG i TIG </w:t>
            </w:r>
            <w:proofErr w:type="spellStart"/>
            <w:r>
              <w:rPr>
                <w:color w:val="000000"/>
              </w:rPr>
              <w:t>Pulse</w:t>
            </w:r>
            <w:proofErr w:type="spellEnd"/>
            <w:r>
              <w:rPr>
                <w:color w:val="000000"/>
              </w:rPr>
              <w:t>, MMA i cięcia plazmą oraz wyposażona w funkcję szlifowania,</w:t>
            </w:r>
            <w:r>
              <w:t xml:space="preserve"> </w:t>
            </w:r>
            <w:r>
              <w:rPr>
                <w:color w:val="000000"/>
              </w:rPr>
              <w:t xml:space="preserve">filtry LCD w klasie optycznej 1/1/1/2, źródło zasilania: ogniwo fotowoltaiczne + wymienna bateria CR2032, 4-ramienne regulowane </w:t>
            </w:r>
            <w:proofErr w:type="spellStart"/>
            <w:r>
              <w:rPr>
                <w:color w:val="000000"/>
              </w:rPr>
              <w:t>nagłowie</w:t>
            </w:r>
            <w:proofErr w:type="spellEnd"/>
            <w:r>
              <w:rPr>
                <w:color w:val="000000"/>
              </w:rPr>
              <w:t>, skorupa zgodna z normą EN175B, możliwość ustawienia wrażliwości czujników, zapasowe szybki poliwęglanowe, instrukcja obsługi w języku polskim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115B78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CA01A7A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157A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B8E22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WP (zielona)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48959A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4967D5D" w14:textId="77777777" w:rsidTr="00C4133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4728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A14A3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WP (zielona)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066D28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EAD913D" w14:textId="77777777" w:rsidTr="00C4133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4067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9E1F8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WP (zielona)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AECAF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446DF319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9C8B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71D54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WT 20 (czerwona) 1,6x175mm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7D0677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9EF5EE1" w14:textId="77777777" w:rsidTr="00C41337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3E73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905DD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WT 20 (czerwona) 2,0x175mm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82B890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D9BE54F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7AD2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EC6A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Elektroda wolframowa WT 20 (czerwona) 2,4x175mm opakowanie 10 sztuk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2C7545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38525470" w14:textId="77777777" w:rsidTr="00C41337">
        <w:trPr>
          <w:trHeight w:val="24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8CA4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Calibri"/>
              </w:rPr>
              <w:t>52.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624E5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Calibri"/>
                <w:bCs/>
                <w:color w:val="000000"/>
                <w:shd w:val="clear" w:color="auto" w:fill="FFFFFF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N 388: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zapalenie 4 odporność na kontakt z gorącym przedmiotem 1, odporność na ciepło konwekcyjne 3, odporność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324A1F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Calibri"/>
              </w:rPr>
              <w:t>1</w:t>
            </w:r>
          </w:p>
        </w:tc>
      </w:tr>
      <w:tr w:rsidR="00B15CE4" w14:paraId="00B8DD91" w14:textId="77777777" w:rsidTr="00C4133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E29F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D14C5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Fartuch spawalniczy skórzany z paskami mocującymi zgodny z EN ISO 11611:2007 Class 2/A1, </w:t>
            </w:r>
            <w:proofErr w:type="spellStart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Weldas</w:t>
            </w:r>
            <w:proofErr w:type="spellEnd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 44-2142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B27ED7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3035DE28" w14:textId="77777777" w:rsidTr="00C41337">
        <w:trPr>
          <w:trHeight w:val="82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8C6E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2C9B0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Czapka spawalnicza z trudnopalnej bawełny o gramaturze 305 gr./m²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23-8000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500E00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1F61325" w14:textId="77777777" w:rsidTr="00C41337">
        <w:trPr>
          <w:trHeight w:val="165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87B4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55.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EF97C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wykonany z 305gr/m2 ogniotrwałego materiału nie poddającemu się odpryskom w czasie spawania oraz w wysokiej temperaturze, powinien posiadać różne kieszenie zamykane na rzepy,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33-2800,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75F2F3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7720A39" w14:textId="77777777" w:rsidTr="00C41337">
        <w:trPr>
          <w:trHeight w:val="138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9352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7FFCB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</w:t>
            </w:r>
            <w:proofErr w:type="spellStart"/>
            <w:r>
              <w:t>podnoskiem</w:t>
            </w:r>
            <w:proofErr w:type="spellEnd"/>
            <w:r>
              <w:t xml:space="preserve"> </w:t>
            </w:r>
            <w:r>
              <w:rPr>
                <w:rFonts w:cs="Arial"/>
                <w:shd w:val="clear" w:color="auto" w:fill="FFFFFF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6CC945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0F830FB" w14:textId="77777777" w:rsidTr="00C41337">
        <w:trPr>
          <w:trHeight w:val="109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F025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A01C6" w14:textId="77777777" w:rsidR="00B15CE4" w:rsidRDefault="00B15CE4" w:rsidP="00C41337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bCs/>
                <w:shd w:val="clear" w:color="auto" w:fill="FFFFFF"/>
              </w:rPr>
              <w:t xml:space="preserve">Uchwyt ścienny na butlę gazową </w:t>
            </w:r>
            <w:r>
              <w:rPr>
                <w:lang w:eastAsia="pl-PL" w:bidi="ar-SA"/>
              </w:rPr>
              <w:t>na gazy techniczne o maks. średnicy 250 mm, do zabezpieczenia butli służy łańcuch, uchwyt mocowany za pomocą śrub lub wkrętów na konstrukcję pionową lub ścianę, wykonany z blachy ocynkowanej o grubości 3 mm z aplikacją farby proszkowej w odcieniu RAL 7035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F2E2EA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04731746" w14:textId="77777777" w:rsidTr="00C41337">
        <w:trPr>
          <w:trHeight w:val="92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BDE5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D31DA" w14:textId="77777777" w:rsidR="00B15CE4" w:rsidRDefault="00B15CE4" w:rsidP="00C41337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 xml:space="preserve">Zestaw 3 el. kątowników magnetycznych zbudowanych z magnesów, osłoniętych stalową obudową, kąty mocowania detali 45, 90 oraz 135 stopni, o udźwigu 11, 22 i 33 kg, dokładność 0,5 %, </w:t>
            </w:r>
            <w:proofErr w:type="spellStart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kpl</w:t>
            </w:r>
            <w:proofErr w:type="spellEnd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3E6344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1</w:t>
            </w:r>
          </w:p>
        </w:tc>
      </w:tr>
      <w:tr w:rsidR="00B15CE4" w14:paraId="08EB7731" w14:textId="77777777" w:rsidTr="00C41337">
        <w:trPr>
          <w:trHeight w:val="219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09DA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59.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D564F" w14:textId="77777777" w:rsidR="00B15CE4" w:rsidRDefault="00B15CE4" w:rsidP="00C41337">
            <w:pPr>
              <w:pStyle w:val="Tekstpodstawowy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Zestaw narzędzi ślusarskich STAHLWILLE 18 el. (skład: </w:t>
            </w:r>
            <w:r>
              <w:rPr>
                <w:rStyle w:val="csf52ba768"/>
                <w:rFonts w:cs="Liberation Serif"/>
              </w:rPr>
              <w:t xml:space="preserve"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</w:t>
            </w:r>
            <w:proofErr w:type="spellStart"/>
            <w:r>
              <w:rPr>
                <w:rStyle w:val="csf52ba768"/>
                <w:rFonts w:cs="Liberation Serif"/>
              </w:rPr>
              <w:t>MAUa</w:t>
            </w:r>
            <w:proofErr w:type="spellEnd"/>
            <w:r>
              <w:rPr>
                <w:rStyle w:val="csf52ba768"/>
                <w:rFonts w:cs="Liberation Serif"/>
              </w:rPr>
              <w:t xml:space="preserve"> 140, nóż bezpieczny) </w:t>
            </w:r>
            <w:proofErr w:type="spellStart"/>
            <w:r>
              <w:rPr>
                <w:rStyle w:val="csf52ba768"/>
                <w:rFonts w:cs="Liberation Serif"/>
              </w:rPr>
              <w:t>kpl</w:t>
            </w:r>
            <w:proofErr w:type="spellEnd"/>
            <w:r>
              <w:rPr>
                <w:rStyle w:val="csf52ba768"/>
                <w:rFonts w:cs="Liberation Serif"/>
              </w:rPr>
              <w:t>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A4B61E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B3B5637" w14:textId="77777777" w:rsidTr="00C41337">
        <w:trPr>
          <w:trHeight w:val="1919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8418E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60.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7CB9E" w14:textId="77777777" w:rsidR="00B15CE4" w:rsidRDefault="00B15CE4" w:rsidP="00C41337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Stół spawalniczy szkoleniowy bez szuflady wykonany ze stali, z obszarem roboczym podzielonym na dwie części: ruszt stalowy prętowy i wspornik z cegłami szamotowymi, przeznaczony do szkolenia w zakresie spawania płaskiego i głębokiego, dane techniczne:  wysokość 800 mm, głębokość robocza: 600 mm, długość: 1200 mm, masa maks.: 60 kg, długość płyty stołu: 1200 mm, szerokość płyty stołu: 600 mm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1B1682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</w:tbl>
    <w:p w14:paraId="6E673F6A" w14:textId="77777777" w:rsidR="00B15CE4" w:rsidRDefault="00B15CE4" w:rsidP="00B15CE4">
      <w:pPr>
        <w:rPr>
          <w:rFonts w:hint="eastAsia"/>
        </w:rPr>
      </w:pPr>
    </w:p>
    <w:p w14:paraId="09F8B1A2" w14:textId="77777777" w:rsidR="00B15CE4" w:rsidRDefault="00B15CE4" w:rsidP="00B15CE4">
      <w:pPr>
        <w:rPr>
          <w:rFonts w:hint="eastAsia"/>
        </w:rPr>
      </w:pPr>
    </w:p>
    <w:p w14:paraId="24C34B86" w14:textId="77777777" w:rsidR="00B15CE4" w:rsidRDefault="00B15CE4" w:rsidP="00B15CE4">
      <w:pPr>
        <w:pStyle w:val="Standard"/>
        <w:numPr>
          <w:ilvl w:val="0"/>
          <w:numId w:val="3"/>
        </w:numPr>
        <w:ind w:left="567" w:hanging="567"/>
        <w:jc w:val="both"/>
        <w:rPr>
          <w:rFonts w:hint="eastAsia"/>
        </w:rPr>
      </w:pPr>
      <w:r>
        <w:rPr>
          <w:rFonts w:cs="Liberation Serif"/>
        </w:rPr>
        <w:t xml:space="preserve">Przedmiotem zamówienia jest dostawa spawarki </w:t>
      </w:r>
      <w:proofErr w:type="spellStart"/>
      <w:r>
        <w:rPr>
          <w:rFonts w:cs="Liberation Serif"/>
        </w:rPr>
        <w:t>inwertorowej</w:t>
      </w:r>
      <w:proofErr w:type="spellEnd"/>
      <w:r>
        <w:rPr>
          <w:rFonts w:cs="Liberation Serif"/>
        </w:rPr>
        <w:t xml:space="preserve"> do spawania metodą MIG  wraz z wyposażeniem – 2 szt. </w:t>
      </w:r>
    </w:p>
    <w:p w14:paraId="73352BF1" w14:textId="77777777" w:rsidR="00B15CE4" w:rsidRDefault="00B15CE4" w:rsidP="00B15CE4">
      <w:pPr>
        <w:pStyle w:val="Standard"/>
        <w:rPr>
          <w:rFonts w:hint="eastAsi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566"/>
        <w:gridCol w:w="6579"/>
        <w:gridCol w:w="2479"/>
      </w:tblGrid>
      <w:tr w:rsidR="00B15CE4" w14:paraId="10A4CBAC" w14:textId="77777777" w:rsidTr="00C41337">
        <w:tc>
          <w:tcPr>
            <w:tcW w:w="96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3BBB4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B15CE4" w14:paraId="31069E5C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652D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Lp.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3BA6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3984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</w:tr>
      <w:tr w:rsidR="00B15CE4" w14:paraId="12C6CE0F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607D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78378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Maks. prąd spawania [A]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B6D8F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380 </w:t>
            </w:r>
          </w:p>
        </w:tc>
      </w:tr>
      <w:tr w:rsidR="00B15CE4" w14:paraId="6E53A73B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BD76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2C4CF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Zakres prądu spawania [A]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51CEE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MIG/MAG: 40 - 380 A, MMA: max. 300 A </w:t>
            </w:r>
          </w:p>
        </w:tc>
      </w:tr>
      <w:tr w:rsidR="00B15CE4" w14:paraId="12F6D6CE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37B4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DC5A3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Prąd [A] / cykl pracy [%]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3CC71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380 A / 60% </w:t>
            </w:r>
          </w:p>
        </w:tc>
      </w:tr>
      <w:tr w:rsidR="00B15CE4" w14:paraId="025EBF79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B68D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4.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0D472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Zabezpieczenie [A]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2EDF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25 </w:t>
            </w:r>
          </w:p>
        </w:tc>
      </w:tr>
      <w:tr w:rsidR="00B15CE4" w14:paraId="7AEE721B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429A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F857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Pobór mocy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0698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14 kW </w:t>
            </w:r>
          </w:p>
        </w:tc>
      </w:tr>
      <w:tr w:rsidR="00B15CE4" w14:paraId="247B2B1C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C6A0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C378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Napięcie biegu jałowego [V]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B1D9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56 </w:t>
            </w:r>
          </w:p>
        </w:tc>
      </w:tr>
      <w:tr w:rsidR="00B15CE4" w14:paraId="0845C551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1916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7.</w:t>
            </w:r>
          </w:p>
        </w:tc>
        <w:tc>
          <w:tcPr>
            <w:tcW w:w="6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34FF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Stopień ochrony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0929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IP21S </w:t>
            </w:r>
          </w:p>
        </w:tc>
      </w:tr>
      <w:tr w:rsidR="00B15CE4" w14:paraId="5B581DF3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F68F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8.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A18C8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urządzenia maks.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576B6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50 kg</w:t>
            </w:r>
          </w:p>
        </w:tc>
      </w:tr>
      <w:tr w:rsidR="00B15CE4" w14:paraId="36A6728D" w14:textId="77777777" w:rsidTr="00C41337">
        <w:tc>
          <w:tcPr>
            <w:tcW w:w="96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1DA74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Funkcje spawarki MIG/MAG</w:t>
            </w:r>
          </w:p>
        </w:tc>
      </w:tr>
      <w:tr w:rsidR="00B15CE4" w14:paraId="0DA76721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55FF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lastRenderedPageBreak/>
              <w:t>9.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F714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Rodzaj podajnika drutu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995E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wewnętrzny 4 rolkowy</w:t>
            </w:r>
            <w:r>
              <w:rPr>
                <w:rFonts w:cs="Liberation Serif"/>
              </w:rPr>
              <w:t xml:space="preserve"> 4x4</w:t>
            </w:r>
          </w:p>
        </w:tc>
      </w:tr>
      <w:tr w:rsidR="00B15CE4" w14:paraId="28E778F3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C0BA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10.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87F2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Szpula drutu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DC4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15,00 kg / D300</w:t>
            </w:r>
            <w:r>
              <w:rPr>
                <w:rFonts w:cs="Liberation Serif"/>
              </w:rPr>
              <w:t xml:space="preserve"> </w:t>
            </w:r>
          </w:p>
        </w:tc>
      </w:tr>
      <w:tr w:rsidR="00B15CE4" w14:paraId="2F370517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7C93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11.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FDD2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Funkcja lutospawania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449F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016A04FD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B143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2E85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Chłodzenie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8C06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gazem</w:t>
            </w:r>
          </w:p>
        </w:tc>
      </w:tr>
      <w:tr w:rsidR="00B15CE4" w14:paraId="72C743C2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E220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BF7E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Regulacja prądu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329C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płynna</w:t>
            </w:r>
          </w:p>
        </w:tc>
      </w:tr>
      <w:tr w:rsidR="00B15CE4" w14:paraId="3477ED13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F62B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14.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AB60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Regulacja indukcyjności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7446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1EBCC7C0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EBA9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8C74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Procesy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3122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MIG/MMA</w:t>
            </w:r>
            <w:r>
              <w:rPr>
                <w:rFonts w:cs="Liberation Serif"/>
              </w:rPr>
              <w:t xml:space="preserve"> </w:t>
            </w:r>
          </w:p>
        </w:tc>
      </w:tr>
      <w:tr w:rsidR="00B15CE4" w14:paraId="6F271981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7D93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4928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</w:t>
            </w:r>
            <w:r>
              <w:rPr>
                <w:rFonts w:cs="Liberation Serif"/>
                <w:color w:val="000000"/>
              </w:rPr>
              <w:t>spawanie "bez gazu"</w:t>
            </w:r>
            <w:r>
              <w:rPr>
                <w:rFonts w:cs="Liberation Serif"/>
              </w:rPr>
              <w:t xml:space="preserve"> </w:t>
            </w:r>
            <w:r>
              <w:rPr>
                <w:rFonts w:cs="Liberation Serif"/>
                <w:color w:val="000000"/>
              </w:rPr>
              <w:t xml:space="preserve">drutami </w:t>
            </w:r>
            <w:proofErr w:type="spellStart"/>
            <w:r>
              <w:rPr>
                <w:rFonts w:cs="Liberation Serif"/>
                <w:color w:val="000000"/>
              </w:rPr>
              <w:t>samoosłonowymi</w:t>
            </w:r>
            <w:proofErr w:type="spellEnd"/>
            <w:r>
              <w:rPr>
                <w:rFonts w:cs="Liberation Serif"/>
                <w:color w:val="000000"/>
              </w:rPr>
              <w:t xml:space="preserve"> (FCAW)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641CD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1ACCB887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A675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C649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Funkcja </w:t>
            </w:r>
            <w:r>
              <w:rPr>
                <w:rFonts w:cs="Liberation Serif"/>
                <w:color w:val="000000"/>
              </w:rPr>
              <w:t>wysuw drutu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B5D0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51E68EB9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FC47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18.</w:t>
            </w:r>
          </w:p>
        </w:tc>
        <w:tc>
          <w:tcPr>
            <w:tcW w:w="6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2117B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Wykonanie w </w:t>
            </w:r>
            <w:r>
              <w:rPr>
                <w:rStyle w:val="Pogrubienie"/>
                <w:rFonts w:cs="Liberation Serif"/>
              </w:rPr>
              <w:t>technologii IGBT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5714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</w:tr>
      <w:tr w:rsidR="00B15CE4" w14:paraId="76203B87" w14:textId="77777777" w:rsidTr="00C41337">
        <w:tc>
          <w:tcPr>
            <w:tcW w:w="96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E2D65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Wyposażenie spawarki</w:t>
            </w:r>
          </w:p>
        </w:tc>
      </w:tr>
      <w:tr w:rsidR="00B15CE4" w14:paraId="4E4B50C4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8A0F4" w14:textId="77777777" w:rsidR="00B15CE4" w:rsidRDefault="00B15CE4" w:rsidP="00C41337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19.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394AB" w14:textId="77777777" w:rsidR="00B15CE4" w:rsidRDefault="00B15CE4" w:rsidP="00C41337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Uchwyt MIG MB-25 / 5,0 m (z euro wtykiem) min. 5 m</w:t>
            </w:r>
          </w:p>
        </w:tc>
      </w:tr>
      <w:tr w:rsidR="00B15CE4" w14:paraId="582F1814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657BB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0635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elektrodowy MMA</w:t>
            </w:r>
          </w:p>
        </w:tc>
      </w:tr>
      <w:tr w:rsidR="00B15CE4" w14:paraId="6DE95A25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BA89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21.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E590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masowy</w:t>
            </w:r>
          </w:p>
        </w:tc>
      </w:tr>
      <w:tr w:rsidR="00B15CE4" w14:paraId="49D53300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43507" w14:textId="77777777" w:rsidR="00B15CE4" w:rsidRDefault="00B15CE4" w:rsidP="00C41337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22.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237C" w14:textId="77777777" w:rsidR="00B15CE4" w:rsidRDefault="00B15CE4" w:rsidP="00C41337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Rolki podajnika (typ B) fi 1,0 / 1,2 mm V-kształtna (zamontowane)</w:t>
            </w:r>
          </w:p>
        </w:tc>
      </w:tr>
      <w:tr w:rsidR="00B15CE4" w14:paraId="40A745F8" w14:textId="77777777" w:rsidTr="00C41337">
        <w:tc>
          <w:tcPr>
            <w:tcW w:w="96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25082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B15CE4" w14:paraId="20B478F0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4248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9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9CB9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</w:tr>
      <w:tr w:rsidR="00B15CE4" w14:paraId="0C13D737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0462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15F5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</w:tr>
      <w:tr w:rsidR="00B15CE4" w14:paraId="6630CD23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4127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4ABD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</w:tr>
      <w:tr w:rsidR="00B15CE4" w14:paraId="49C4F251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AB1D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5AE8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</w:tr>
      <w:tr w:rsidR="00B15CE4" w14:paraId="7F73F257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0EAA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6478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</w:tr>
      <w:tr w:rsidR="00B15CE4" w14:paraId="628CA19E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4F90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905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354E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</w:tr>
    </w:tbl>
    <w:p w14:paraId="48210EBA" w14:textId="77777777" w:rsidR="00B15CE4" w:rsidRDefault="00B15CE4" w:rsidP="00B15CE4">
      <w:pPr>
        <w:rPr>
          <w:rFonts w:hint="eastAsia"/>
        </w:rPr>
      </w:pPr>
    </w:p>
    <w:p w14:paraId="373ED7BA" w14:textId="77777777" w:rsidR="00B15CE4" w:rsidRDefault="00B15CE4" w:rsidP="00B15CE4">
      <w:pPr>
        <w:rPr>
          <w:rFonts w:hint="eastAsia"/>
        </w:rPr>
      </w:pPr>
    </w:p>
    <w:p w14:paraId="00E6D277" w14:textId="77777777" w:rsidR="00B15CE4" w:rsidRDefault="00B15CE4" w:rsidP="00B15CE4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t xml:space="preserve"> według listy zamieszczonej w poniższej tabeli – 2 </w:t>
      </w:r>
      <w:proofErr w:type="spellStart"/>
      <w:r>
        <w:t>kpl</w:t>
      </w:r>
      <w:proofErr w:type="spellEnd"/>
      <w:r>
        <w:t xml:space="preserve">. (stanowisko </w:t>
      </w:r>
      <w:r>
        <w:rPr>
          <w:color w:val="000000"/>
        </w:rPr>
        <w:t>spawalnicze MIG</w:t>
      </w:r>
      <w:r>
        <w:t>)</w:t>
      </w:r>
    </w:p>
    <w:p w14:paraId="3224D52E" w14:textId="77777777" w:rsidR="00B15CE4" w:rsidRDefault="00B15CE4" w:rsidP="00B15CE4">
      <w:pPr>
        <w:pStyle w:val="Standard"/>
        <w:jc w:val="both"/>
        <w:rPr>
          <w:rFonts w:hint="eastAsia"/>
        </w:rPr>
      </w:pPr>
    </w:p>
    <w:p w14:paraId="4A131729" w14:textId="77777777" w:rsidR="00B15CE4" w:rsidRDefault="00B15CE4" w:rsidP="00B15CE4">
      <w:pPr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566"/>
        <w:gridCol w:w="8173"/>
        <w:gridCol w:w="850"/>
      </w:tblGrid>
      <w:tr w:rsidR="00B15CE4" w14:paraId="588374A9" w14:textId="77777777" w:rsidTr="00C4133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C4FE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153F0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3DF8EE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0D6CDA5E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F6C0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14E2C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Reduktor gazu Ar/CO2, gwint na wlocie: W21,8x1/14, ciśnienie wlotowe: 20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ciśnienie wylotowe: 0,4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MPa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przepustowość: </w:t>
            </w:r>
            <w:r>
              <w:rPr>
                <w:rFonts w:ascii="Liberation Serif" w:hAnsi="Liberation Serif" w:cs="Liberation Serif"/>
                <w:color w:val="000000"/>
                <w:shd w:val="clear" w:color="auto" w:fill="FFFFFF"/>
              </w:rPr>
              <w:t>30 (CO2)/ 32(Argon) l/min</w:t>
            </w:r>
            <w:r>
              <w:rPr>
                <w:rFonts w:ascii="Liberation Serif" w:hAnsi="Liberation Serif" w:cs="Liberation Serif"/>
                <w:color w:val="000000"/>
              </w:rPr>
              <w:t>, gwint nakrętki na wylocie: G 1/4 (ø), króciec wylotowy (średnica): 6.3 mm, średnica manometru 61 mm, reduktor powinien być wyposażony w dwa manometry, śrubę regulacyjną, zawór bezpieczeństwa oraz zaworek odcinający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A0B5D8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B15CE4" w14:paraId="15B7AC21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1F2C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BD58E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  <w:color w:val="000000"/>
              </w:rPr>
              <w:t xml:space="preserve">Butla o pojemności 8 l. z </w:t>
            </w:r>
            <w:r>
              <w:rPr>
                <w:rFonts w:ascii="Liberation Serif" w:hAnsi="Liberation Serif" w:cs="Liberation Serif"/>
                <w:bCs/>
                <w:color w:val="000000"/>
              </w:rPr>
              <w:t>Argonem klasy 4.8 z kołpakiem ochronnym, b</w:t>
            </w:r>
            <w:r>
              <w:rPr>
                <w:rFonts w:ascii="Liberation Serif" w:hAnsi="Liberation Serif" w:cs="Liberation Serif"/>
                <w:color w:val="000000"/>
              </w:rPr>
              <w:t>utla i zawór wykonane wg EN 1964:1999 powinny posiadać znak π zgodności z wymogami ADR/RID, nowa, pełna, 10-letnia legalizacja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CCAA8D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B15CE4" w14:paraId="1868F75F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33DB6" w14:textId="77777777" w:rsidR="00B15CE4" w:rsidRDefault="00B15CE4" w:rsidP="00C41337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35326" w14:textId="77777777" w:rsidR="00B15CE4" w:rsidRDefault="00B15CE4" w:rsidP="00C41337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Drut spawalniczy </w:t>
            </w:r>
            <w:r>
              <w:rPr>
                <w:rFonts w:cs="Liberation Serif"/>
                <w:color w:val="000000"/>
              </w:rPr>
              <w:t xml:space="preserve">elektrodowy </w:t>
            </w:r>
            <w:proofErr w:type="spellStart"/>
            <w:r>
              <w:rPr>
                <w:rFonts w:cs="Liberation Serif"/>
                <w:color w:val="000000"/>
              </w:rPr>
              <w:t>manganowo-krzemowy</w:t>
            </w:r>
            <w:proofErr w:type="spellEnd"/>
            <w:r>
              <w:rPr>
                <w:rFonts w:cs="Liberation Serif"/>
                <w:color w:val="000000"/>
              </w:rPr>
              <w:t>, miedziowany, przeznaczony do spawania metodą MIG/MAG</w:t>
            </w:r>
            <w:r>
              <w:rPr>
                <w:rFonts w:cs="Liberation Serif"/>
              </w:rPr>
              <w:t xml:space="preserve">  SG2 1,0 mm zgodny z normą </w:t>
            </w:r>
            <w:r>
              <w:rPr>
                <w:rFonts w:cs="Liberation Serif"/>
                <w:color w:val="000000"/>
              </w:rPr>
              <w:t>DIN 8559 : SG2,</w:t>
            </w:r>
            <w:r>
              <w:rPr>
                <w:rFonts w:cs="Liberation Serif"/>
              </w:rPr>
              <w:t xml:space="preserve"> szpula o wadze 15,0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499F16" w14:textId="77777777" w:rsidR="00B15CE4" w:rsidRDefault="00B15CE4" w:rsidP="00C41337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5</w:t>
            </w:r>
          </w:p>
        </w:tc>
      </w:tr>
      <w:tr w:rsidR="00B15CE4" w14:paraId="49F79D61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6AC0A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2BBC5" w14:textId="77777777" w:rsidR="00B15CE4" w:rsidRDefault="00B15CE4" w:rsidP="00C41337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Adapter do szpul drutu MIG/MAG nawijanych na kosze druciane o rozmiarze fi 300 mm (15-18kg), komplet składający się z dwóch plastikowych kół</w:t>
            </w:r>
            <w:r>
              <w:rPr>
                <w:rFonts w:cs="Liberation Seri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CA60FE" w14:textId="77777777" w:rsidR="00B15CE4" w:rsidRDefault="00B15CE4" w:rsidP="00C41337">
            <w:pPr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4AFBBC15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D796A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7B5EC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Dysza gazowa do uchwytów typ </w:t>
            </w:r>
            <w:proofErr w:type="spellStart"/>
            <w:r>
              <w:rPr>
                <w:rFonts w:cs="Liberation Serif"/>
              </w:rPr>
              <w:t>Binzel</w:t>
            </w:r>
            <w:proofErr w:type="spellEnd"/>
            <w:r>
              <w:rPr>
                <w:rFonts w:cs="Liberation Serif"/>
              </w:rPr>
              <w:t xml:space="preserve"> MB 25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DACD1E" w14:textId="77777777" w:rsidR="00B15CE4" w:rsidRDefault="00B15CE4" w:rsidP="00C41337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5</w:t>
            </w:r>
          </w:p>
        </w:tc>
      </w:tr>
      <w:tr w:rsidR="00B15CE4" w14:paraId="7BDA735B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B56B5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A38DE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K</w:t>
            </w:r>
            <w:r>
              <w:rPr>
                <w:rFonts w:cs="Liberation Serif"/>
              </w:rPr>
              <w:t xml:space="preserve">ońcówka prądowa do uchwytów typ </w:t>
            </w:r>
            <w:proofErr w:type="spellStart"/>
            <w:r>
              <w:rPr>
                <w:rFonts w:cs="Liberation Serif"/>
              </w:rPr>
              <w:t>Binzel</w:t>
            </w:r>
            <w:proofErr w:type="spellEnd"/>
            <w:r>
              <w:rPr>
                <w:rFonts w:cs="Liberation Serif"/>
              </w:rPr>
              <w:t xml:space="preserve"> MB-24/25/36 fi 1,0 mm M6x28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9471B2" w14:textId="77777777" w:rsidR="00B15CE4" w:rsidRDefault="00B15CE4" w:rsidP="00C41337">
            <w:pPr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B15CE4" w14:paraId="4A7D229B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86505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82724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 xml:space="preserve">Preparat spawalniczy </w:t>
            </w:r>
            <w:proofErr w:type="spellStart"/>
            <w:r>
              <w:t>antyodpryskowy</w:t>
            </w:r>
            <w:proofErr w:type="spellEnd"/>
            <w:r>
              <w:t xml:space="preserve"> 400 ml w sprayu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225E02" w14:textId="77777777" w:rsidR="00B15CE4" w:rsidRDefault="00B15CE4" w:rsidP="00C41337">
            <w:pPr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4D370970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570C5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414F4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 xml:space="preserve">Preparat </w:t>
            </w:r>
            <w:proofErr w:type="spellStart"/>
            <w:r>
              <w:rPr>
                <w:rFonts w:cs="Liberation Serif"/>
                <w:color w:val="000000"/>
              </w:rPr>
              <w:t>antyodpryskowy</w:t>
            </w:r>
            <w:proofErr w:type="spellEnd"/>
            <w:r>
              <w:rPr>
                <w:rFonts w:cs="Liberation Serif"/>
                <w:color w:val="000000"/>
              </w:rPr>
              <w:t xml:space="preserve"> przeznaczony do ochrony końcówek prądowych oraz dysz gazowych uchwytów spawalniczych oraz powierzchni materiału spawanego i narzędzi przed wtapianiem się odprysków ciekłego metalu podczas procesu </w:t>
            </w:r>
            <w:r>
              <w:rPr>
                <w:rFonts w:cs="Liberation Serif"/>
                <w:color w:val="000000"/>
              </w:rPr>
              <w:lastRenderedPageBreak/>
              <w:t>spawania technikami elektrycznymi, dopuszczony do obiegu handlowego przez Państwowy Zakład Higieny w Warszawie, opakowanie o pojemności 20 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0490E2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lastRenderedPageBreak/>
              <w:t>1</w:t>
            </w:r>
          </w:p>
        </w:tc>
      </w:tr>
      <w:tr w:rsidR="00B15CE4" w14:paraId="61A494D4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1F7A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9.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5FBE9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0DEF5C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 xml:space="preserve">1 </w:t>
            </w:r>
            <w:proofErr w:type="spellStart"/>
            <w:r>
              <w:rPr>
                <w:rFonts w:cs="Times New Roman"/>
              </w:rPr>
              <w:t>kpl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B15CE4" w14:paraId="48B17627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E855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D81BE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E71F8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B15CE4" w14:paraId="668CDD47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E968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18325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Regulowana rama ekranu spawalniczego </w:t>
            </w:r>
            <w:proofErr w:type="spellStart"/>
            <w:r>
              <w:rPr>
                <w:color w:val="000000"/>
              </w:rPr>
              <w:t>COMBOframe</w:t>
            </w:r>
            <w:proofErr w:type="spellEnd"/>
            <w:r>
              <w:rPr>
                <w:color w:val="000000"/>
              </w:rPr>
              <w:t xml:space="preserve">™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000000"/>
              </w:rPr>
              <w:t xml:space="preserve">  </w:t>
            </w:r>
            <w:r>
              <w:rPr>
                <w:color w:val="222222"/>
              </w:rPr>
              <w:t>55-8668</w:t>
            </w:r>
            <w:r>
              <w:rPr>
                <w:color w:val="000000"/>
              </w:rPr>
              <w:t xml:space="preserve"> 1,8 x 1,8 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0114EF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25E65FE2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1DF6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57BB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333333"/>
              </w:rPr>
              <w:t xml:space="preserve">Ekran spawalniczy </w:t>
            </w:r>
            <w:proofErr w:type="spellStart"/>
            <w:r>
              <w:rPr>
                <w:color w:val="222222"/>
              </w:rPr>
              <w:t>LAVAshield</w:t>
            </w:r>
            <w:proofErr w:type="spellEnd"/>
            <w:r>
              <w:rPr>
                <w:color w:val="222222"/>
              </w:rPr>
              <w:t>® o wymiarze 1,74 x 1,74 m</w:t>
            </w:r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222222"/>
              </w:rPr>
              <w:t>Weldas</w:t>
            </w:r>
            <w:proofErr w:type="spellEnd"/>
            <w:r>
              <w:rPr>
                <w:color w:val="333333"/>
              </w:rPr>
              <w:t xml:space="preserve"> 55-1766</w:t>
            </w:r>
            <w:r>
              <w:t xml:space="preserve"> </w:t>
            </w:r>
            <w:r>
              <w:rPr>
                <w:color w:val="333333"/>
              </w:rPr>
              <w:t>wg DIN EN ISO 25980:2015-01.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5805E1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0F60C3E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91E1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45304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Przyłbica spawalnicza ze zmiennym stopniem ochrony DIN 4/9-13, zmiennym czasem rozjaśniania i możliwością ustawienia wrażliwości czujników, do spawania metodą MIG/MAG, TIG i TIG </w:t>
            </w:r>
            <w:proofErr w:type="spellStart"/>
            <w:r>
              <w:rPr>
                <w:color w:val="000000"/>
              </w:rPr>
              <w:t>Pulse</w:t>
            </w:r>
            <w:proofErr w:type="spellEnd"/>
            <w:r>
              <w:rPr>
                <w:color w:val="000000"/>
              </w:rPr>
              <w:t>, MMA i cięcia plazmą oraz wyposażona w funkcję szlifowania,</w:t>
            </w:r>
            <w:r>
              <w:t xml:space="preserve"> </w:t>
            </w:r>
            <w:r>
              <w:rPr>
                <w:color w:val="000000"/>
              </w:rPr>
              <w:t xml:space="preserve">filtry LCD w klasie optycznej 1/1/1/2, źródło zasilania: ogniwo fotowoltaiczne + wymienna bateria CR2032, 4-ramienne regulowane </w:t>
            </w:r>
            <w:proofErr w:type="spellStart"/>
            <w:r>
              <w:rPr>
                <w:color w:val="000000"/>
              </w:rPr>
              <w:t>nagłowie</w:t>
            </w:r>
            <w:proofErr w:type="spellEnd"/>
            <w:r>
              <w:rPr>
                <w:color w:val="000000"/>
              </w:rPr>
              <w:t>, skorupa zgodna z normą EN175B, możliwość ustawienia wrażliwości czujników, zapasowe szybki poliwęglanowe, instrukcja obsługi w języku polskim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F18131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B7F52C7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07F6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Calibri"/>
              </w:rPr>
              <w:t>14.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3E323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Calibri"/>
                <w:bCs/>
                <w:color w:val="000000"/>
                <w:shd w:val="clear" w:color="auto" w:fill="FFFFFF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N 388: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zapalenie 4 odporność na kontakt z gorącym przedmiotem 1, odporność na ciepło konwekcyjne 3, odporność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0D9E50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Calibri"/>
              </w:rPr>
              <w:t>1</w:t>
            </w:r>
          </w:p>
        </w:tc>
      </w:tr>
      <w:tr w:rsidR="00B15CE4" w14:paraId="4E1E5A21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795E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E9143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Fartuch spawalniczy skórzany z paskami mocującymi zgodny z EN ISO 11611:2007 Class 2/A1, </w:t>
            </w:r>
            <w:proofErr w:type="spellStart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Weldas</w:t>
            </w:r>
            <w:proofErr w:type="spellEnd"/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 44-2142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F7A916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19DF63B2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4731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0F22E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Czapka spawalnicza z trudnopalnej bawełny o gramaturze 305 gr./m²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23-8000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07B60A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B15CE4" w14:paraId="56986E11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050C6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77CBE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wykonany z 305gr/m2 ogniotrwałego materiału nie poddającemu się odpryskom w czasie spawania oraz w wysokiej temperaturze, powinien posiadać różne kieszenie zamykane na rzepy,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33-2800,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E9636F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50A704E5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36CBA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EDA49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</w:t>
            </w:r>
            <w:proofErr w:type="spellStart"/>
            <w:r>
              <w:t>podnoskiem</w:t>
            </w:r>
            <w:proofErr w:type="spellEnd"/>
            <w:r>
              <w:t xml:space="preserve"> </w:t>
            </w:r>
            <w:r>
              <w:rPr>
                <w:rFonts w:cs="Arial"/>
                <w:shd w:val="clear" w:color="auto" w:fill="FFFFFF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78FDA2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C039796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3A54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75CD9" w14:textId="77777777" w:rsidR="00B15CE4" w:rsidRDefault="00B15CE4" w:rsidP="00C41337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bCs/>
                <w:shd w:val="clear" w:color="auto" w:fill="FFFFFF"/>
              </w:rPr>
              <w:t xml:space="preserve">Uchwyt ścienny na butlę gazową </w:t>
            </w:r>
            <w:r>
              <w:rPr>
                <w:lang w:eastAsia="pl-PL" w:bidi="ar-SA"/>
              </w:rPr>
              <w:t>na gazy techniczne o maks. średnicy 250 mm, do zabezpieczenia butli służy łańcuch, uchwyt mocowany za pomocą śrub lub wkrętów na konstrukcję pionową lub ścianę, wykonany z blachy ocynkowanej o grubości 3 mm z aplikacją farby proszkowej w odcieniu RAL 7035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D1A714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4D94C1AE" w14:textId="77777777" w:rsidTr="00C41337">
        <w:trPr>
          <w:trHeight w:val="930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B2FD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7C0A6" w14:textId="77777777" w:rsidR="00B15CE4" w:rsidRDefault="00B15CE4" w:rsidP="00C41337">
            <w:pPr>
              <w:pStyle w:val="Bezodstpw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 xml:space="preserve">Zestaw 3 el. kątowników magnetycznych zbudowanych z magnesów, osłoniętych stalową obudową, kąty mocowania detali 45, 90 oraz 135 stopni, o udźwigu 11, 22 i 33 kg, dokładność 0,5 %, </w:t>
            </w:r>
            <w:proofErr w:type="spellStart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kpl</w:t>
            </w:r>
            <w:proofErr w:type="spellEnd"/>
            <w:r>
              <w:rPr>
                <w:rFonts w:cs="Liberation Serif"/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365CD8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07C0551F" w14:textId="77777777" w:rsidTr="00C41337">
        <w:trPr>
          <w:trHeight w:val="2199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709C0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21.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DE6E9" w14:textId="77777777" w:rsidR="00B15CE4" w:rsidRDefault="00B15CE4" w:rsidP="00C41337">
            <w:pPr>
              <w:pStyle w:val="Tekstpodstawowy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Zestaw narzędzi ślusarskich STAHLWILLE 18 el. (skład: </w:t>
            </w:r>
            <w:r>
              <w:rPr>
                <w:rStyle w:val="csf52ba768"/>
                <w:rFonts w:cs="Liberation Serif"/>
              </w:rPr>
              <w:t xml:space="preserve"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</w:t>
            </w:r>
            <w:proofErr w:type="spellStart"/>
            <w:r>
              <w:rPr>
                <w:rStyle w:val="csf52ba768"/>
                <w:rFonts w:cs="Liberation Serif"/>
              </w:rPr>
              <w:t>MAUa</w:t>
            </w:r>
            <w:proofErr w:type="spellEnd"/>
            <w:r>
              <w:rPr>
                <w:rStyle w:val="csf52ba768"/>
                <w:rFonts w:cs="Liberation Serif"/>
              </w:rPr>
              <w:t xml:space="preserve"> 140, nóż bezpieczny) </w:t>
            </w:r>
            <w:proofErr w:type="spellStart"/>
            <w:r>
              <w:rPr>
                <w:rStyle w:val="csf52ba768"/>
                <w:rFonts w:cs="Liberation Serif"/>
              </w:rPr>
              <w:t>kpl</w:t>
            </w:r>
            <w:proofErr w:type="spellEnd"/>
            <w:r>
              <w:rPr>
                <w:rStyle w:val="csf52ba768"/>
                <w:rFonts w:cs="Liberation Serif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B06285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73930704" w14:textId="77777777" w:rsidTr="00C41337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E40B4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52D4F" w14:textId="77777777" w:rsidR="00B15CE4" w:rsidRDefault="00B15CE4" w:rsidP="00C41337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Stół spawalniczy szkoleniowy bez szuflady wykonany ze stali, z obszarem roboczym podzielonym na dwie części: ruszt stalowy prętowy i wspornik z cegłami szamotowymi, przeznaczony do szkolenia w zakresie spawania płaskiego i głębokiego, dane techniczne:  wysokość 800 mm, głębokość robocza: 600 mm, długość: 1200 mm, masa maks.: 60 kg, długość płyty stołu: 1200 mm, szerokość płyty stołu: 600 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B7E32D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</w:tbl>
    <w:p w14:paraId="6A812434" w14:textId="77777777" w:rsidR="00B15CE4" w:rsidRDefault="00B15CE4" w:rsidP="00B15CE4">
      <w:pPr>
        <w:rPr>
          <w:rFonts w:hint="eastAsia"/>
        </w:rPr>
      </w:pPr>
    </w:p>
    <w:p w14:paraId="7756D38D" w14:textId="77777777" w:rsidR="00B15CE4" w:rsidRDefault="00B15CE4" w:rsidP="00B15CE4">
      <w:pPr>
        <w:rPr>
          <w:rFonts w:hint="eastAsia"/>
        </w:rPr>
      </w:pPr>
    </w:p>
    <w:p w14:paraId="58FEC14E" w14:textId="77777777" w:rsidR="00B15CE4" w:rsidRDefault="00B15CE4" w:rsidP="00B15CE4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lutowniczego składającego się z elementów</w:t>
      </w:r>
      <w:r>
        <w:t xml:space="preserve"> według listy zamieszczonej w poniższej tabeli – 1 </w:t>
      </w:r>
      <w:proofErr w:type="spellStart"/>
      <w:r>
        <w:t>kpl</w:t>
      </w:r>
      <w:proofErr w:type="spellEnd"/>
      <w:r>
        <w:t xml:space="preserve">. (stanowisko </w:t>
      </w:r>
      <w:r>
        <w:rPr>
          <w:color w:val="000000"/>
        </w:rPr>
        <w:t>lutownicze</w:t>
      </w:r>
      <w:r>
        <w:t>)</w:t>
      </w:r>
    </w:p>
    <w:p w14:paraId="404ABB8E" w14:textId="77777777" w:rsidR="00B15CE4" w:rsidRDefault="00B15CE4" w:rsidP="00B15CE4">
      <w:pPr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93"/>
        <w:gridCol w:w="832"/>
      </w:tblGrid>
      <w:tr w:rsidR="00B15CE4" w14:paraId="658EB9CD" w14:textId="77777777" w:rsidTr="00C41337">
        <w:trPr>
          <w:trHeight w:val="144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A17D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18A78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169DEA1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4E6508BC" w14:textId="77777777" w:rsidTr="00C41337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ADC38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F15A8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 xml:space="preserve">Zestaw GCE palników na propan do lutowania twardego z akcesoriami (zestaw zawiera: uchwyt, mini reduktor z przyłączeniem i manometrem, końcówki lutownicze rozmiar 12, 14, 17, 20, klucz do palnika, zapalniczka gazowa, nasadka lutownicza z lutownicą młotkową 350 g, wąż ciśnieniowy z nakrętkami łączącymi po obu stronach G 3 / 8" LH x 1,5 m), 10 elementowy </w:t>
            </w:r>
            <w:proofErr w:type="spellStart"/>
            <w:r>
              <w:rPr>
                <w:rFonts w:ascii="Liberation Serif" w:hAnsi="Liberation Serif" w:cs="Liberation Serif"/>
              </w:rPr>
              <w:t>kpl</w:t>
            </w:r>
            <w:proofErr w:type="spellEnd"/>
            <w:r>
              <w:rPr>
                <w:rFonts w:ascii="Liberation Serif" w:hAnsi="Liberation Serif" w:cs="Liberation Serif"/>
              </w:rPr>
              <w:t xml:space="preserve">. </w:t>
            </w:r>
            <w:r>
              <w:rPr>
                <w:rStyle w:val="Pogrubienie"/>
                <w:rFonts w:ascii="Liberation Serif" w:hAnsi="Liberation Serif" w:cs="Liberation Serif"/>
              </w:rPr>
              <w:t>41400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CE822F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899AC83" w14:textId="77777777" w:rsidTr="00C41337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CEEF7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824F7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 xml:space="preserve">Zestaw do lutowania twardego z zasilaniem: tlen + propan (zestaw zawiera: palnik do lutowania twardego z kompletem 5 dysz, butla do tlenu 8l, butla do propanu 1kg, węże spawalnicze po 5m, reduktor do tlenu i propanu z osłonami manometrów, komplet zapasowych uszczelek, uchwyt do butli, kosz z kołami) </w:t>
            </w:r>
            <w:proofErr w:type="spellStart"/>
            <w:r>
              <w:rPr>
                <w:rFonts w:ascii="Liberation Serif" w:hAnsi="Liberation Serif" w:cs="Liberation Serif"/>
              </w:rPr>
              <w:t>kpl</w:t>
            </w:r>
            <w:proofErr w:type="spellEnd"/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EEA28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5FBE3AB3" w14:textId="77777777" w:rsidTr="00C41337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C0F54" w14:textId="77777777" w:rsidR="00B15CE4" w:rsidRDefault="00B15CE4" w:rsidP="00C41337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0AD8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napToGrid w:val="0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 xml:space="preserve">Zestaw GCE do lutowania </w:t>
            </w:r>
            <w:proofErr w:type="spellStart"/>
            <w:r>
              <w:rPr>
                <w:rFonts w:ascii="Liberation Serif" w:hAnsi="Liberation Serif" w:cs="Liberation Serif"/>
              </w:rPr>
              <w:t>miękiego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z akcesoriami (zestaw zawiera:  mini butlę na propan, w komplecie lutownica w kształcie młotka 350g, końcówki lutownicze rozmiar 3, 5, 7mm, złącze do napełniania butli, regulator ciśnienia mini bez manometru, opalarka do farb 32 i 64mm, wąż wysokociśnieniowy 1,5m z obustronną nakrętką G 3 / 8" LH x 1,5 m, klucz do palnika, zapalniczka gazu), </w:t>
            </w:r>
            <w:proofErr w:type="spellStart"/>
            <w:r>
              <w:rPr>
                <w:rFonts w:ascii="Liberation Serif" w:hAnsi="Liberation Serif" w:cs="Liberation Serif"/>
              </w:rPr>
              <w:t>kpl</w:t>
            </w:r>
            <w:proofErr w:type="spellEnd"/>
            <w:r>
              <w:rPr>
                <w:rFonts w:ascii="Liberation Serif" w:hAnsi="Liberation Serif" w:cs="Liberation Serif"/>
              </w:rPr>
              <w:t xml:space="preserve">. </w:t>
            </w:r>
            <w:r>
              <w:rPr>
                <w:rStyle w:val="Pogrubienie"/>
                <w:rFonts w:ascii="Liberation Serif" w:hAnsi="Liberation Serif" w:cs="Liberation Serif"/>
              </w:rPr>
              <w:t>4</w:t>
            </w:r>
            <w:r>
              <w:rPr>
                <w:rStyle w:val="Pogrubienie"/>
                <w:rFonts w:ascii="Liberation Serif" w:hAnsi="Liberation Serif" w:cs="Liberation Serif"/>
                <w:bCs w:val="0"/>
              </w:rPr>
              <w:t>2425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5DC794" w14:textId="77777777" w:rsidR="00B15CE4" w:rsidRDefault="00B15CE4" w:rsidP="00C41337">
            <w:pPr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1</w:t>
            </w:r>
          </w:p>
        </w:tc>
      </w:tr>
      <w:tr w:rsidR="00B15CE4" w14:paraId="4465BD88" w14:textId="77777777" w:rsidTr="00C41337">
        <w:trPr>
          <w:trHeight w:val="221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EDF3D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6E474" w14:textId="77777777" w:rsidR="00B15CE4" w:rsidRDefault="00B15CE4" w:rsidP="00C41337">
            <w:pPr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Okulary przeciwodpryskowe metalowe</w:t>
            </w:r>
            <w:r>
              <w:rPr>
                <w:rFonts w:cs="Liberation Serif"/>
                <w:b/>
                <w:color w:val="000000"/>
              </w:rPr>
              <w:t xml:space="preserve"> </w:t>
            </w:r>
            <w:r>
              <w:rPr>
                <w:rStyle w:val="Pogrubienie"/>
                <w:rFonts w:cs="Liberation Serif"/>
                <w:color w:val="000000"/>
              </w:rPr>
              <w:t xml:space="preserve">CFH 52522 </w:t>
            </w:r>
            <w:r>
              <w:rPr>
                <w:rFonts w:cs="Liberation Serif"/>
              </w:rPr>
              <w:t xml:space="preserve">do lutowania </w:t>
            </w:r>
            <w:r>
              <w:rPr>
                <w:color w:val="000000"/>
              </w:rPr>
              <w:t>przeznaczone do ochrony oczu przed odpryskami ciał stałych, metalowa konstrukcja, dwie wymienne ochronne szybki o średnicy 50 mm wg PN-EN 166:1998</w:t>
            </w:r>
            <w:r>
              <w:rPr>
                <w:b/>
                <w:color w:val="222222"/>
              </w:rPr>
              <w:t xml:space="preserve">, </w:t>
            </w:r>
            <w:r>
              <w:rPr>
                <w:color w:val="000000"/>
              </w:rPr>
              <w:t>rozstaw osi optycznych okularów ok. 68 mm, odporność na uderzenie o podwyższonej energii (F) - prędkość uderzenia do 45m/s, zamontowane standardowe filtry o średnicy 50mm, konstrukcja powinna umożliwiać szybki demontaż filtrów i włożenie w ich miejsce szybek lub siatek ochronnych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16FFF2" w14:textId="77777777" w:rsidR="00B15CE4" w:rsidRDefault="00B15CE4" w:rsidP="00C41337">
            <w:pPr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4</w:t>
            </w:r>
          </w:p>
        </w:tc>
      </w:tr>
      <w:tr w:rsidR="00B15CE4" w14:paraId="5B902665" w14:textId="77777777" w:rsidTr="00C41337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4E35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5.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2981C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wykonany z 305gr/m2 ogniotrwałego materiału nie poddającemu się odpryskom w czasie lutowania oraz w wysokiej temperaturze, powinien posiadać różne kieszenie zamykane na rzepy, </w:t>
            </w:r>
            <w:proofErr w:type="spellStart"/>
            <w:r>
              <w:rPr>
                <w:rFonts w:cs="Arial"/>
                <w:color w:val="000000"/>
                <w:shd w:val="clear" w:color="auto" w:fill="FFFFFF"/>
              </w:rPr>
              <w:t>Weldas</w:t>
            </w:r>
            <w:proofErr w:type="spellEnd"/>
            <w:r>
              <w:rPr>
                <w:rFonts w:cs="Arial"/>
                <w:color w:val="000000"/>
                <w:shd w:val="clear" w:color="auto" w:fill="FFFFFF"/>
              </w:rPr>
              <w:t xml:space="preserve"> 33-2800, zgodny z EN ISO 11611:2007 Class 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024EA8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172A3C80" w14:textId="77777777" w:rsidTr="00C41337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DE6B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86474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</w:t>
            </w:r>
            <w:proofErr w:type="spellStart"/>
            <w:r>
              <w:t>podnoskiem</w:t>
            </w:r>
            <w:proofErr w:type="spellEnd"/>
            <w:r>
              <w:t xml:space="preserve"> </w:t>
            </w:r>
            <w:r>
              <w:rPr>
                <w:rFonts w:cs="Arial"/>
                <w:shd w:val="clear" w:color="auto" w:fill="FFFFFF"/>
              </w:rPr>
              <w:t>metalowym 200J, wyposażone w metalową wkładkę antyprzebiciową, podeszwa PU/PU, antystatyczna, antypoślizgowa, odporna na oleje, benzynę oraz roztwory kwasów i 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A2808C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6CE7BDA6" w14:textId="77777777" w:rsidTr="00C41337">
        <w:trPr>
          <w:trHeight w:val="110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FB279" w14:textId="77777777" w:rsidR="00B15CE4" w:rsidRDefault="00B15CE4" w:rsidP="00C41337">
            <w:pPr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E99BB" w14:textId="77777777" w:rsidR="00B15CE4" w:rsidRDefault="00B15CE4" w:rsidP="00C41337">
            <w:pPr>
              <w:widowControl w:val="0"/>
              <w:snapToGrid w:val="0"/>
              <w:jc w:val="both"/>
              <w:rPr>
                <w:rFonts w:hint="eastAsia"/>
              </w:rPr>
            </w:pPr>
            <w:r>
              <w:t>Proszek HKM topnik koloru różowego uniwersalnego zastosowania wg DIN EN 1045-FH20 (F-SH 2). Stosowany do lutowania twardego oraz spawania miedzi, mosiądzu, żelaza i stali. Zakres temperatur: 700ºC – 1000ºC. Atest PZH opakowanie 500 g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6C899A" w14:textId="77777777" w:rsidR="00B15CE4" w:rsidRDefault="00B15CE4" w:rsidP="00C41337">
            <w:pPr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076C8A32" w14:textId="77777777" w:rsidTr="00C41337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367F1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74BEA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 xml:space="preserve">Preparat </w:t>
            </w:r>
            <w:proofErr w:type="spellStart"/>
            <w:r>
              <w:rPr>
                <w:rFonts w:cs="Liberation Serif"/>
                <w:color w:val="000000"/>
              </w:rPr>
              <w:t>antyodpryskowy</w:t>
            </w:r>
            <w:proofErr w:type="spellEnd"/>
            <w:r>
              <w:rPr>
                <w:rFonts w:cs="Liberation Serif"/>
                <w:color w:val="000000"/>
              </w:rPr>
              <w:t xml:space="preserve"> przeznaczony do ochrony końcówek prądowych oraz dysz gazowych uchwytów spawalniczych oraz powierzchni materiału spawanego i narzędzi przed wtapianiem się odprysków ciekłego metalu podczas procesu spawania technikami elektrycznymi, dopuszczony do obiegu handlowego przez Państwowy Zakład Higieny w Warszawie, opakowanie o pojemności 20 l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480ECD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312FB5AD" w14:textId="77777777" w:rsidTr="00C41337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E4AB9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57BA3" w14:textId="77777777" w:rsidR="00B15CE4" w:rsidRDefault="00B15CE4" w:rsidP="00C41337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t xml:space="preserve">Pasta HS </w:t>
            </w:r>
            <w:r>
              <w:rPr>
                <w:color w:val="000000"/>
              </w:rPr>
              <w:t>topnik w postaci pasty wg DIN EN 1045-FH10 (F-SH 1), przeznaczony do lutowania twardego miedzi, mosiądzu, brązu oraz stali zwykłej i nierdzewnej, stosowany przy lutowaniu instalacji z rur miedzianych wody pitnej, gazu, c.o. oraz olejowych. Zakres temperatur: 550ºC - 800ºC. Atest PZH opakowanie 500 g</w:t>
            </w:r>
            <w:r>
              <w:t xml:space="preserve">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AE513A7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B15CE4" w14:paraId="39534403" w14:textId="77777777" w:rsidTr="00C41337">
        <w:trPr>
          <w:trHeight w:val="279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976AE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B9F8" w14:textId="77777777" w:rsidR="00B15CE4" w:rsidRDefault="00B15CE4" w:rsidP="00C41337">
            <w:pPr>
              <w:widowControl w:val="0"/>
              <w:shd w:val="clear" w:color="auto" w:fill="FFFFFF"/>
              <w:suppressAutoHyphens w:val="0"/>
              <w:snapToGrid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Pasta HS-S </w:t>
            </w:r>
            <w:r>
              <w:rPr>
                <w:color w:val="000000"/>
              </w:rPr>
              <w:t>topnik w postaci pasty wg DIN EN 1045-FH12 do lutowania metali ciężkich, stali nierdzewnych i żaroodpornych. Przeznaczony zarówno do lutowania płomieniowego, jak i indukcyjnego. Topnik wykorzystywany przede wszystkim w przemyśle narzędziowym. Zakres temperatur: 520ºC – 1020ºC opakowanie 100 g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2D20E2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</w:t>
            </w:r>
          </w:p>
        </w:tc>
      </w:tr>
      <w:tr w:rsidR="00B15CE4" w14:paraId="2141494D" w14:textId="77777777" w:rsidTr="00C41337">
        <w:trPr>
          <w:trHeight w:val="137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4EC9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67F2F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kątowa o mocy 1400 W, prędkość obrotowa bez obciążenia do 11000 </w:t>
            </w:r>
            <w:proofErr w:type="spellStart"/>
            <w:r>
              <w:t>obr</w:t>
            </w:r>
            <w:proofErr w:type="spellEnd"/>
            <w:r>
              <w:t xml:space="preserve">/min, średnica tarczy maks. 125 mm, zasilanie sieciowe, </w:t>
            </w:r>
            <w:r>
              <w:rPr>
                <w:color w:val="000000"/>
              </w:rPr>
              <w:t>dodatkowa rękojeść/uchwyt,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D9E55E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4236F4F9" w14:textId="77777777" w:rsidTr="00C41337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5D614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12</w:t>
            </w:r>
            <w:r>
              <w:t>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2A591" w14:textId="77777777" w:rsidR="00B15CE4" w:rsidRDefault="00B15CE4" w:rsidP="00C41337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Szlifierka kątowa o mocy 1</w:t>
            </w:r>
            <w:r>
              <w:rPr>
                <w:color w:val="000000"/>
              </w:rPr>
              <w:t>5</w:t>
            </w:r>
            <w:r>
              <w:t>00 W, z regul</w:t>
            </w:r>
            <w:r>
              <w:rPr>
                <w:color w:val="000000"/>
              </w:rPr>
              <w:t>owaną</w:t>
            </w:r>
            <w:r>
              <w:t xml:space="preserve"> prędkoś</w:t>
            </w:r>
            <w:r>
              <w:rPr>
                <w:color w:val="000000"/>
              </w:rPr>
              <w:t>cią</w:t>
            </w:r>
            <w:r>
              <w:t xml:space="preserve"> obrotow</w:t>
            </w:r>
            <w:r>
              <w:rPr>
                <w:color w:val="000000"/>
              </w:rPr>
              <w:t>ą</w:t>
            </w:r>
            <w:r>
              <w:t xml:space="preserve">  min. od 2800 do 11000 </w:t>
            </w:r>
            <w:proofErr w:type="spellStart"/>
            <w:r>
              <w:t>obr</w:t>
            </w:r>
            <w:proofErr w:type="spellEnd"/>
            <w:r>
              <w:t xml:space="preserve">/min, średnica tarczy maks. 125 mm, zasilanie sieciowe, </w:t>
            </w:r>
            <w:r>
              <w:rPr>
                <w:color w:val="000000"/>
              </w:rPr>
              <w:t xml:space="preserve">dodatkowa rękojeść/uchwyt </w:t>
            </w:r>
            <w:r>
              <w:rPr>
                <w:color w:val="222222"/>
              </w:rPr>
              <w:t xml:space="preserve">z systemem </w:t>
            </w:r>
            <w:proofErr w:type="spellStart"/>
            <w:r>
              <w:rPr>
                <w:color w:val="222222"/>
              </w:rPr>
              <w:t>Vibration</w:t>
            </w:r>
            <w:proofErr w:type="spellEnd"/>
            <w:r>
              <w:rPr>
                <w:color w:val="222222"/>
              </w:rPr>
              <w:t xml:space="preserve"> Control 2602025171</w:t>
            </w:r>
            <w:r>
              <w:rPr>
                <w:color w:val="000000"/>
              </w:rPr>
              <w:t>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667F85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B15CE4" w14:paraId="651597B1" w14:textId="77777777" w:rsidTr="00C41337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0BE43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FE6F6" w14:textId="77777777" w:rsidR="00B15CE4" w:rsidRDefault="00B15CE4" w:rsidP="00C41337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t>Lut srebrny otulony Ag-25 biały 2,0 x 500 (AM2100), lut twardy wg DIN EN 1044-AG108 (L-Ag25Sn), zakres temperatur topnienia 680 – 760°C, do lutowania twardego stali, stali nierdzewnej, niklu i jego stopów, miedzi i jej stopów, jak również do wzajemnego łączenia wyżej wymienionych metali, stosowany w połączeniach gdy temperatura robocza nie przekracza 200°C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FC1DF1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0008A081" w14:textId="77777777" w:rsidTr="00C41337">
        <w:trPr>
          <w:trHeight w:val="110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945EF" w14:textId="77777777" w:rsidR="00B15CE4" w:rsidRDefault="00B15CE4" w:rsidP="00C41337">
            <w:pPr>
              <w:rPr>
                <w:rFonts w:hint="eastAsia"/>
              </w:rPr>
            </w:pPr>
            <w:r>
              <w:lastRenderedPageBreak/>
              <w:t>14.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C9320" w14:textId="77777777" w:rsidR="00B15CE4" w:rsidRDefault="00B15CE4" w:rsidP="00C41337">
            <w:pPr>
              <w:rPr>
                <w:rFonts w:hint="eastAsia"/>
              </w:rPr>
            </w:pPr>
            <w:r>
              <w:t>Lut miedziano - fosforowy twardy wg DIN EN 1044-CP203 (L-CuP6),  do złączek miedzianych w instalacjach ciepłej i zimnej wody oraz c.o., miedzianych rur spustowych, w przemyśle elektrotechnicznym, temp. robocza. 760°C, rozmiar: 2x2x500 mm, opakowanie 10 szt.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952064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14AE90D4" w14:textId="77777777" w:rsidTr="00C41337">
        <w:trPr>
          <w:trHeight w:val="109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23839" w14:textId="77777777" w:rsidR="00B15CE4" w:rsidRDefault="00B15CE4" w:rsidP="00C41337">
            <w:pPr>
              <w:rPr>
                <w:rFonts w:hint="eastAsia"/>
              </w:rPr>
            </w:pPr>
            <w:r>
              <w:t>15.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3C7DC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>Lut aluminiowy twardy wg DIN EN 1044-Al104 (L-AlSi12), do lutowania twardego, do połączeń aluminium ze stalą chromowo-niklową, temp. topnienia 570 - 585°C, rozmiar: 2,0x500 mm, opakowanie 10 szt.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8732A4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255FF195" w14:textId="77777777" w:rsidTr="00C41337">
        <w:trPr>
          <w:trHeight w:val="93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6C0ED" w14:textId="77777777" w:rsidR="00B15CE4" w:rsidRDefault="00B15CE4" w:rsidP="00C41337">
            <w:pPr>
              <w:rPr>
                <w:rFonts w:hint="eastAsia"/>
              </w:rPr>
            </w:pPr>
            <w:r>
              <w:t>16.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40882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>Lut twardy mosiężny wg DIN EN 1044-CU301 (L-CuZn40), do lutowania twardego stali, żeliwa ciągliwego oraz stopów miedzi, temp. robocza. 900°C, rozmiar: 2,5x500 mm, opakowanie 10 szt.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D736D9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50</w:t>
            </w:r>
          </w:p>
        </w:tc>
      </w:tr>
      <w:tr w:rsidR="00B15CE4" w14:paraId="78E12860" w14:textId="77777777" w:rsidTr="00C41337">
        <w:trPr>
          <w:trHeight w:val="93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3B74B" w14:textId="77777777" w:rsidR="00B15CE4" w:rsidRDefault="00B15CE4" w:rsidP="00C41337">
            <w:pPr>
              <w:rPr>
                <w:rFonts w:hint="eastAsia"/>
              </w:rPr>
            </w:pPr>
            <w:r>
              <w:t>17.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BB41B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>Lut rdzeniowy cynkowo-aluminiowy AMASAN ZnAl22. Przeznaczony do lutowania twardego aluminium z aluminium i aluminium z miedzią. Rdzeń lutu wypełniony jest topnikiem. Temp. topnienia 440 - 470°C, rozmiar: 2,0x500 mm, opakowanie 10 szt.,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192D06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B15CE4" w14:paraId="39607F30" w14:textId="77777777" w:rsidTr="00C41337">
        <w:trPr>
          <w:trHeight w:val="192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6EBF9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7AE77" w14:textId="77777777" w:rsidR="00B15CE4" w:rsidRDefault="00B15CE4" w:rsidP="00C41337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Stół montażowy stalowy „System Φ28”, wymiary 2000x1000 mm, wykonany ze stali S355J2+N, </w:t>
            </w:r>
            <w:r>
              <w:t xml:space="preserve">ilość nóg 5 regulowane podpory (nogi) - zakres 830-930mm, nośność 4200 kg, waga 442 kg, ściana boczna (200 mm) z trzema rzędami otworów tolerancja wykonania 0,5 mm na 1 m, grubość płyty blatu 15 mm system fazowanych otworów 28 mm w siatce 100x100 mm, grawerowania podziałka w siatce 100x100 mm stół wzmocniony żebrami stół, wykonany zgodnie z normą ISO 2768-1,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5CBA37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684E6D89" w14:textId="77777777" w:rsidTr="00C41337">
        <w:trPr>
          <w:trHeight w:val="165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C26EA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DC030" w14:textId="77777777" w:rsidR="00B15CE4" w:rsidRDefault="00B15CE4" w:rsidP="00C41337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t>Narzędzia do stołu montażowego „Systemu Φ28” zestaw „Basic 3” (skład zestawu: zacisk oksydowany 10szt., trzpień oksydowany 18 szt., stoper azotowany 10 szt., kątownik oksydowany L=175 mm – 6 szt., kątownik azotowany L=500 mm – 4 szt., trzpień gwintowany  oksydowany 8 szt., stoper boczny galwanizowany 8 szt., zestaw akcesoriów)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72E1D5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</w:tbl>
    <w:p w14:paraId="23CD13B6" w14:textId="77777777" w:rsidR="00B15CE4" w:rsidRDefault="00B15CE4" w:rsidP="00B15CE4">
      <w:pPr>
        <w:rPr>
          <w:rFonts w:hint="eastAsia"/>
        </w:rPr>
      </w:pPr>
    </w:p>
    <w:p w14:paraId="0D79F906" w14:textId="77777777" w:rsidR="00B15CE4" w:rsidRDefault="00B15CE4" w:rsidP="00B15CE4">
      <w:pPr>
        <w:rPr>
          <w:rFonts w:hint="eastAsia"/>
        </w:rPr>
      </w:pPr>
    </w:p>
    <w:p w14:paraId="1B530EBC" w14:textId="77777777" w:rsidR="00B15CE4" w:rsidRDefault="00B15CE4" w:rsidP="00B15CE4">
      <w:pPr>
        <w:pStyle w:val="Standard"/>
        <w:numPr>
          <w:ilvl w:val="0"/>
          <w:numId w:val="3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dodatkowych do stanowisk </w:t>
      </w:r>
      <w:r>
        <w:rPr>
          <w:color w:val="000000"/>
        </w:rPr>
        <w:t>spawalniczych składającego się z elementów</w:t>
      </w:r>
      <w:r>
        <w:t xml:space="preserve"> według listy zamieszczonej w poniższej tabeli – 1 </w:t>
      </w:r>
      <w:proofErr w:type="spellStart"/>
      <w:r>
        <w:t>kpl</w:t>
      </w:r>
      <w:proofErr w:type="spellEnd"/>
      <w:r>
        <w:t>. (wyposażenie dodatkowe stanowisk spawalniczych)</w:t>
      </w:r>
    </w:p>
    <w:p w14:paraId="5C68F493" w14:textId="77777777" w:rsidR="00B15CE4" w:rsidRDefault="00B15CE4" w:rsidP="00B15CE4">
      <w:pPr>
        <w:rPr>
          <w:rFonts w:hint="eastAsia"/>
        </w:rPr>
      </w:pPr>
    </w:p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84"/>
        <w:gridCol w:w="831"/>
      </w:tblGrid>
      <w:tr w:rsidR="00B15CE4" w14:paraId="0E9A2972" w14:textId="77777777" w:rsidTr="00C41337">
        <w:trPr>
          <w:trHeight w:val="277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B80AC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41516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A9B539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B15CE4" w14:paraId="01740930" w14:textId="77777777" w:rsidTr="00C41337">
        <w:trPr>
          <w:trHeight w:val="109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4B6CE" w14:textId="77777777" w:rsidR="00B15CE4" w:rsidRDefault="00B15CE4" w:rsidP="00C41337">
            <w:pPr>
              <w:rPr>
                <w:rFonts w:hint="eastAsia"/>
              </w:rPr>
            </w:pPr>
            <w:r>
              <w:t>1.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5E61C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rPr>
                <w:rFonts w:eastAsia="Times New Roman" w:cs="Liberation Serif"/>
                <w:kern w:val="0"/>
                <w:lang w:bidi="ar-SA"/>
              </w:rPr>
              <w:t>Wiata do przechowywania butli z gazem</w:t>
            </w:r>
            <w:r>
              <w:t xml:space="preserve"> - konstrukcja składana, ukośny dach z profilowanej blachy stalowej, szkielet: metalowe profile, obudowa: blacha, siatka, wieszak na butle z gazem 8l i 16l dla gazów: acetylenu, propanu, butanu</w:t>
            </w:r>
            <w:r>
              <w:rPr>
                <w:rFonts w:eastAsia="Times New Roman" w:cs="Liberation Serif"/>
                <w:kern w:val="0"/>
                <w:lang w:bidi="ar-SA"/>
              </w:rPr>
              <w:t xml:space="preserve">, wymiary ok.: 3000 x 1300 x 2300 mm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69A1E1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2ECFB2C" w14:textId="77777777" w:rsidTr="00C41337">
        <w:trPr>
          <w:trHeight w:val="110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11EBF" w14:textId="77777777" w:rsidR="00B15CE4" w:rsidRDefault="00B15CE4" w:rsidP="00C41337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57AF3" w14:textId="77777777" w:rsidR="00B15CE4" w:rsidRDefault="00B15CE4" w:rsidP="00C41337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"/>
              </w:rPr>
              <w:t>Wiata do przechowywania butli z gazem</w:t>
            </w:r>
            <w:r>
              <w:t xml:space="preserve"> - konstrukcja składana, ukośny dach z </w:t>
            </w:r>
            <w:r>
              <w:rPr>
                <w:rFonts w:ascii="Liberation Serif" w:hAnsi="Liberation Serif"/>
              </w:rPr>
              <w:t>profilowanej blachy stalowej,</w:t>
            </w:r>
            <w:r>
              <w:t xml:space="preserve"> szkielet: metalowe profile, obudowa: blacha, siatka, wieszak na butle z gazem 8l i 16l dla gazów: </w:t>
            </w:r>
            <w:r>
              <w:rPr>
                <w:rFonts w:ascii="Liberation Serif" w:hAnsi="Liberation Serif" w:cs="Liberation Serif"/>
              </w:rPr>
              <w:t xml:space="preserve">argon mieszanka, oraz CO2, wymiary ok.: 1500 x 1300 x 2300 mm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5AA15C" w14:textId="77777777" w:rsidR="00B15CE4" w:rsidRDefault="00B15CE4" w:rsidP="00C41337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2CCBEA90" w14:textId="77777777" w:rsidTr="00C41337">
        <w:trPr>
          <w:trHeight w:val="2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C9C06" w14:textId="77777777" w:rsidR="00B15CE4" w:rsidRDefault="00B15CE4" w:rsidP="00C41337">
            <w:pPr>
              <w:rPr>
                <w:rFonts w:hint="eastAsia"/>
              </w:rPr>
            </w:pPr>
            <w:r>
              <w:lastRenderedPageBreak/>
              <w:t>3.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A9899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 xml:space="preserve">Zestaw narzędzi ślusarskich STAHLWILLE 18 el. (skład: </w:t>
            </w:r>
            <w:r>
              <w:rPr>
                <w:rStyle w:val="csf52ba768"/>
              </w:rPr>
              <w:t xml:space="preserve">przecinak płaski 150 mm, przecinak krzyżowy 150 mm, punktak ośmiokątny 120 x 10 mm, wybijaki do zawleczek w rozmiarach: 150 x 2,5; 150 x 3; 150 x 4; 150 x 5; 150 x 6; 150 x 8, młotek nylonowy średnica 50 mm, młotki ślusarskie z trzonkiem jesionowym 300 g i 500 g, skrobak do szkła, skrobak trójkątny wklęsły 285 mm, skrobak płaski 20 x 315 mm, szczotka druciana, suwmiarka </w:t>
            </w:r>
            <w:proofErr w:type="spellStart"/>
            <w:r>
              <w:rPr>
                <w:rStyle w:val="csf52ba768"/>
              </w:rPr>
              <w:t>MAUa</w:t>
            </w:r>
            <w:proofErr w:type="spellEnd"/>
            <w:r>
              <w:rPr>
                <w:rStyle w:val="csf52ba768"/>
              </w:rPr>
              <w:t xml:space="preserve"> 140, nóż bezpieczny) </w:t>
            </w:r>
            <w:proofErr w:type="spellStart"/>
            <w:r>
              <w:rPr>
                <w:rStyle w:val="csf52ba768"/>
              </w:rPr>
              <w:t>kpl</w:t>
            </w:r>
            <w:proofErr w:type="spellEnd"/>
            <w:r>
              <w:rPr>
                <w:rStyle w:val="csf52ba768"/>
              </w:rPr>
              <w:t>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AD20B1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487C9DD1" w14:textId="77777777" w:rsidTr="00C41337">
        <w:trPr>
          <w:trHeight w:val="1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25BFF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01CA1" w14:textId="77777777" w:rsidR="00B15CE4" w:rsidRDefault="00B15CE4" w:rsidP="00C41337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Wózek do transportu butli z gazem dwukołowy ręczny z</w:t>
            </w:r>
            <w:r>
              <w:t xml:space="preserve"> łańcuchem zabezpieczającym oraz wyprofilowanym w</w:t>
            </w:r>
            <w:r>
              <w:rPr>
                <w:color w:val="000000"/>
                <w:bdr w:val="none" w:sz="0" w:space="0" w:color="000000"/>
              </w:rPr>
              <w:t>ymiary [mm] 600 x 600 x 1000, grubość blachy 3 mm, wymiary platformy 220 x 310 mm, ładowność 150 kg, malowany proszkowo, koła o średnicy 250 mm, felga stalowa, łożyska wałeczkowe, waga do 15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1721E8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3A799529" w14:textId="77777777" w:rsidTr="00C41337">
        <w:trPr>
          <w:trHeight w:val="109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F4146" w14:textId="77777777" w:rsidR="00B15CE4" w:rsidRDefault="00B15CE4" w:rsidP="00C41337">
            <w:pPr>
              <w:rPr>
                <w:rFonts w:hint="eastAsia"/>
              </w:rPr>
            </w:pPr>
            <w:r>
              <w:t>5.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81F48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 xml:space="preserve">Pozycjoner obrotnik spawalniczy 50 kg, zasilanie elektryczne: 230 V,  prędkość obrotowa: 1-12 </w:t>
            </w:r>
            <w:proofErr w:type="spellStart"/>
            <w:r>
              <w:t>obr</w:t>
            </w:r>
            <w:proofErr w:type="spellEnd"/>
            <w:r>
              <w:t>/min, średnica stołu: 300 mm, nośność w poziomie: 50 kg. nośność w pionie: 25 kg, wymiary urządzenia maks.: 500 x 450 x 500 mm, waga do 40 kg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14C294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0B880E8D" w14:textId="77777777" w:rsidTr="00C41337">
        <w:trPr>
          <w:trHeight w:val="248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C2739" w14:textId="77777777" w:rsidR="00B15CE4" w:rsidRDefault="00B15CE4" w:rsidP="00C41337">
            <w:pPr>
              <w:rPr>
                <w:rFonts w:hint="eastAsia"/>
              </w:rPr>
            </w:pPr>
            <w:r>
              <w:t>6.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9B40A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 xml:space="preserve">Wózek narzędziowy ilość szuflad 6, ilość narzędzi w wózku 177 szt., system zamykania szuflad centralny zamek dla wszystkich szuflad, blat roboczy z materiałem antypoślizgowym, gumowe narożniki/odbojniki ochronne, boczny uchwyt do prowadzenia szafki, zabezpieczenie przeciw samoczynnemu otwarciu, koła z blokadą, rozmiar szafki maks. [mm]: 770 v 460 x 910, maks. obciążenie blatu nie mniej niż [kg]: 150, maks. obciążenie szuflad górnych nie mniej niż [kg]: 25, maks. obciążenie szuflad dolnych nie mniej niż [kg]: 45, waga </w:t>
            </w:r>
            <w:proofErr w:type="spellStart"/>
            <w:r>
              <w:t>maks</w:t>
            </w:r>
            <w:proofErr w:type="spellEnd"/>
            <w:r>
              <w:t xml:space="preserve"> do [kg] 80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5CA08C" w14:textId="77777777" w:rsidR="00B15CE4" w:rsidRDefault="00B15CE4" w:rsidP="00C41337">
            <w:pPr>
              <w:rPr>
                <w:rFonts w:hint="eastAsia"/>
              </w:rPr>
            </w:pPr>
            <w:r>
              <w:t>1</w:t>
            </w:r>
          </w:p>
        </w:tc>
      </w:tr>
      <w:tr w:rsidR="00B15CE4" w14:paraId="646F17F4" w14:textId="77777777" w:rsidTr="00C41337">
        <w:trPr>
          <w:trHeight w:val="301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2FC14" w14:textId="77777777" w:rsidR="00B15CE4" w:rsidRDefault="00B15CE4" w:rsidP="00C41337">
            <w:pPr>
              <w:rPr>
                <w:rFonts w:hint="eastAsia"/>
              </w:rPr>
            </w:pPr>
            <w:r>
              <w:t>7.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D88B1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 xml:space="preserve">Zestaw do trawienia spawów składający się z: urządzenia do czyszczenia/trawienia spawów (napięcie zasilania: 230Vm napięcie robocze: 18V/29V, prąd L1/L2: 16A/18A, prąd H1/H2: 14A/16A, napięcie L1/L2: 8,1V/10V, napięcie H1/H2: 18V/22V, pojemność zbiornika: 2l, klasa izolacji obudowy: IP21S, waga do: 23kg, wymiary maks.: 460x280x330mm), uchwyt roboczy z podawaniem płynu o długości min. 3m, uchwyt z zaciskiem masowym o długości min. 3m, instrukcja obsługi, proszek do sporządzenia elektrolitu czyszczącego 90g, proszek do sporządzenia elektrolitu polerującego 40g, wspornik uchwytu roboczego, zestaw wymiennych szczotek węglowych: mała i duża, zestaw wymiennych szpatułek: mała i duża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61F133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B15CE4" w14:paraId="10DCBE6F" w14:textId="77777777" w:rsidTr="00C41337">
        <w:trPr>
          <w:trHeight w:val="54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6D119" w14:textId="77777777" w:rsidR="00B15CE4" w:rsidRDefault="00B15CE4" w:rsidP="00C41337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05D4F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>Zestaw preparatów do badania spawów oraz wykrywaniu pęknięć powierzchniowych w skład zestawu wchodzi: zmywacz pojemnik 500ml, penetrant  pojemnik 500ml, wywoływacz pojemnik 500ml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C8867F" w14:textId="77777777" w:rsidR="00B15CE4" w:rsidRDefault="00B15CE4" w:rsidP="00C41337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B15CE4" w14:paraId="707A7ABB" w14:textId="77777777" w:rsidTr="00B15CE4">
        <w:trPr>
          <w:trHeight w:val="453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26B62" w14:textId="77777777" w:rsidR="00B15CE4" w:rsidRDefault="00B15CE4" w:rsidP="00C41337">
            <w:pPr>
              <w:rPr>
                <w:rFonts w:hint="eastAsia"/>
              </w:rPr>
            </w:pPr>
            <w:r>
              <w:lastRenderedPageBreak/>
              <w:t>9.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E7E3F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 xml:space="preserve">Naścienny filtr mechaniczny do odciągu pyłów i </w:t>
            </w:r>
            <w:r>
              <w:rPr>
                <w:rStyle w:val="Pogrubienie"/>
              </w:rPr>
              <w:t>dymów spawalniczych, do</w:t>
            </w:r>
            <w:r>
              <w:t xml:space="preserve"> stanowisk o małym i średnim natężeniu pracy, filtr skompletowany jest z</w:t>
            </w:r>
            <w:r>
              <w:rPr>
                <w:rStyle w:val="Pogrubienie"/>
              </w:rPr>
              <w:t xml:space="preserve"> dwoma ramionami rurowym </w:t>
            </w:r>
            <w:r>
              <w:t xml:space="preserve">o długości min. </w:t>
            </w:r>
            <w:r>
              <w:rPr>
                <w:rStyle w:val="Pogrubienie"/>
              </w:rPr>
              <w:t xml:space="preserve">3 m </w:t>
            </w:r>
            <w:r>
              <w:t xml:space="preserve">i </w:t>
            </w:r>
            <w:r>
              <w:rPr>
                <w:rStyle w:val="Pogrubienie"/>
              </w:rPr>
              <w:t>wentylatorem, f</w:t>
            </w:r>
            <w:r>
              <w:t xml:space="preserve">iltr powinien być wyposażony w </w:t>
            </w:r>
            <w:r>
              <w:rPr>
                <w:rStyle w:val="Pogrubienie"/>
              </w:rPr>
              <w:t xml:space="preserve">manometr </w:t>
            </w:r>
            <w:r>
              <w:t xml:space="preserve">informujący o zapełnieniu wkładu filtracyjnego, ramię odciągowe powinno składać się z dwóch rur aluminiowych oraz trzech przegubów umożliwiających regulację położenia ssawki, powinien być wbudowany mechanizm sprężynowy umożliwiający regulację położenia ramienia, płynny obrót ramienia o 360°, zakończenie ramienia powinna stanowić zdejmowalna, okrągła ssawka z siatką ochronną, ramię z przepustnicą, zestaw powinien zawierać: filtr naścienny mechaniczny (przepływ powietrza [m3/h]: 1600, średnica ramienia: 160mm,  ciężar do: 50 kg, moc silnika: 1,1 kW, ilość ramion: 2, wymiary maks.: 860x680x770 mm), ramię ssące rurowe – 2szt., wentylator (3-faz.; 400V; 0,75kW), </w:t>
            </w:r>
            <w:proofErr w:type="spellStart"/>
            <w:r>
              <w:t>adaptor</w:t>
            </w:r>
            <w:proofErr w:type="spellEnd"/>
            <w:r>
              <w:t xml:space="preserve"> wentylatora, </w:t>
            </w:r>
            <w:r>
              <w:rPr>
                <w:rStyle w:val="Pogrubienie"/>
              </w:rPr>
              <w:t>wkłady filtracyjne:</w:t>
            </w:r>
          </w:p>
          <w:p w14:paraId="491E033D" w14:textId="77777777" w:rsidR="00B15CE4" w:rsidRDefault="00B15CE4" w:rsidP="00C41337">
            <w:pPr>
              <w:numPr>
                <w:ilvl w:val="0"/>
                <w:numId w:val="4"/>
              </w:numPr>
              <w:tabs>
                <w:tab w:val="left" w:pos="0"/>
              </w:tabs>
              <w:rPr>
                <w:rFonts w:hint="eastAsia"/>
              </w:rPr>
            </w:pPr>
            <w:r>
              <w:rPr>
                <w:rStyle w:val="Pogrubienie"/>
              </w:rPr>
              <w:t xml:space="preserve">PF-M-AL </w:t>
            </w:r>
            <w:r>
              <w:t>- wkład filtracyjny wstępny z siatki aluminiowej – 1 szt.</w:t>
            </w:r>
          </w:p>
          <w:p w14:paraId="1F6F1886" w14:textId="77777777" w:rsidR="00B15CE4" w:rsidRDefault="00B15CE4" w:rsidP="00C41337">
            <w:pPr>
              <w:numPr>
                <w:ilvl w:val="0"/>
                <w:numId w:val="4"/>
              </w:numPr>
              <w:tabs>
                <w:tab w:val="left" w:pos="0"/>
              </w:tabs>
              <w:rPr>
                <w:rFonts w:hint="eastAsia"/>
              </w:rPr>
            </w:pPr>
            <w:r>
              <w:rPr>
                <w:rStyle w:val="Pogrubienie"/>
              </w:rPr>
              <w:t xml:space="preserve">GFMF </w:t>
            </w:r>
            <w:r>
              <w:t>- wkład filtracyjny dokładny klasy F9 o powierzchni 25 m2 – 5szt.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0C8C99" w14:textId="77777777" w:rsidR="00B15CE4" w:rsidRDefault="00B15CE4" w:rsidP="00C41337">
            <w:pPr>
              <w:jc w:val="center"/>
              <w:rPr>
                <w:rFonts w:hint="eastAsia"/>
              </w:rPr>
            </w:pPr>
            <w:r>
              <w:t xml:space="preserve">2 </w:t>
            </w:r>
            <w:proofErr w:type="spellStart"/>
            <w:r>
              <w:t>kpl</w:t>
            </w:r>
            <w:proofErr w:type="spellEnd"/>
          </w:p>
        </w:tc>
      </w:tr>
      <w:tr w:rsidR="00B15CE4" w14:paraId="394E014B" w14:textId="77777777" w:rsidTr="00C41337">
        <w:trPr>
          <w:trHeight w:val="413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35E22" w14:textId="77777777" w:rsidR="00B15CE4" w:rsidRDefault="00B15CE4" w:rsidP="00C41337">
            <w:pPr>
              <w:rPr>
                <w:rFonts w:hint="eastAsia"/>
              </w:rPr>
            </w:pPr>
            <w:r>
              <w:t>10.</w:t>
            </w:r>
          </w:p>
        </w:tc>
        <w:tc>
          <w:tcPr>
            <w:tcW w:w="8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FE1D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 xml:space="preserve">Filtr przejezdny mechaniczny z ramieniem rurowym długość min. 3m, dopuszczenie </w:t>
            </w:r>
            <w:r>
              <w:rPr>
                <w:rStyle w:val="Pogrubienie"/>
              </w:rPr>
              <w:t xml:space="preserve">IFA-W3, </w:t>
            </w:r>
            <w:r>
              <w:t xml:space="preserve">obudowa stalowa z odporną warstwą wykonaną metodą proszkową, wyposażony w </w:t>
            </w:r>
            <w:r>
              <w:rPr>
                <w:rStyle w:val="Pogrubienie"/>
              </w:rPr>
              <w:t xml:space="preserve">funkcję monitorującą </w:t>
            </w:r>
            <w:r>
              <w:t xml:space="preserve">stan wkładu filtracyjnego, ramię powinno posiadać trzy przeguby oraz możliwość obrotu o 360°, ramię powinno składać się z 2 pokrytych powłoką proszkową rur aluminiowych oraz 3 giętkich elementów wężowych w przegubach z wbudowany mechanizmem sprężynowym umożliwiającym regulację położenia ssawki, 2-stopniowe oczyszczanie powietrza za pomocą wymiennych wkładów, przepływ powietrza [m3/h]: 1100, średnica ramienia: 150mm, poziom hałasu bez tłumika [1 m]: 70 </w:t>
            </w:r>
            <w:proofErr w:type="spellStart"/>
            <w:r>
              <w:t>dB</w:t>
            </w:r>
            <w:proofErr w:type="spellEnd"/>
            <w:r>
              <w:t>(A), ciężar do: 110 kg, moc silnika: 1,1 kW, stopień oczyszczania: 99 %, wymiary maks.: 950x785x730 mm, w zestawie powinny się znaleźć wkłady filtracyjne:</w:t>
            </w:r>
          </w:p>
          <w:p w14:paraId="1B678E7B" w14:textId="77777777" w:rsidR="00B15CE4" w:rsidRDefault="00B15CE4" w:rsidP="00C41337">
            <w:pPr>
              <w:jc w:val="both"/>
              <w:rPr>
                <w:rFonts w:hint="eastAsia"/>
              </w:rPr>
            </w:pPr>
            <w:r>
              <w:t>-</w:t>
            </w:r>
            <w:r>
              <w:rPr>
                <w:rStyle w:val="Pogrubienie"/>
              </w:rPr>
              <w:t>KEMPER 109 0033</w:t>
            </w:r>
            <w:r>
              <w:t xml:space="preserve">- filtr wstępny (10 szt. mat) w ilości 5 </w:t>
            </w:r>
            <w:proofErr w:type="spellStart"/>
            <w:r>
              <w:t>kpl</w:t>
            </w:r>
            <w:proofErr w:type="spellEnd"/>
            <w:r>
              <w:t>.</w:t>
            </w:r>
          </w:p>
          <w:p w14:paraId="6ED1C665" w14:textId="77777777" w:rsidR="00B15CE4" w:rsidRDefault="00B15CE4" w:rsidP="00C41337">
            <w:pPr>
              <w:rPr>
                <w:rFonts w:hint="eastAsia"/>
              </w:rPr>
            </w:pPr>
            <w:r>
              <w:t>-</w:t>
            </w:r>
            <w:r>
              <w:rPr>
                <w:rStyle w:val="Pogrubienie"/>
              </w:rPr>
              <w:t>KEMPER 109 0457</w:t>
            </w:r>
            <w:r>
              <w:t>- filtr główny 17 m2 w ilości 5 szt.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B4F600" w14:textId="77777777" w:rsidR="00B15CE4" w:rsidRDefault="00B15CE4" w:rsidP="00C41337">
            <w:pPr>
              <w:rPr>
                <w:rFonts w:hint="eastAsia"/>
              </w:rPr>
            </w:pPr>
            <w:r>
              <w:t xml:space="preserve">1 </w:t>
            </w:r>
            <w:proofErr w:type="spellStart"/>
            <w:r>
              <w:t>kpl</w:t>
            </w:r>
            <w:proofErr w:type="spellEnd"/>
          </w:p>
        </w:tc>
      </w:tr>
    </w:tbl>
    <w:p w14:paraId="009462EF" w14:textId="77777777" w:rsidR="00B15CE4" w:rsidRDefault="00B15CE4" w:rsidP="00B15CE4">
      <w:pPr>
        <w:rPr>
          <w:rFonts w:hint="eastAsia"/>
        </w:rPr>
      </w:pPr>
    </w:p>
    <w:p w14:paraId="57A40ABE" w14:textId="77777777" w:rsidR="00B15CE4" w:rsidRDefault="00B15CE4" w:rsidP="00B15CE4">
      <w:pPr>
        <w:rPr>
          <w:rFonts w:hint="eastAsia"/>
        </w:rPr>
      </w:pPr>
    </w:p>
    <w:p w14:paraId="4B3D0366" w14:textId="77777777" w:rsidR="00B15CE4" w:rsidRDefault="00B15CE4" w:rsidP="00B15CE4">
      <w:pPr>
        <w:pStyle w:val="Standard"/>
        <w:rPr>
          <w:rFonts w:hint="eastAsia"/>
        </w:rPr>
      </w:pPr>
    </w:p>
    <w:p w14:paraId="7EB84654" w14:textId="77777777" w:rsidR="00B15CE4" w:rsidRDefault="00B15CE4" w:rsidP="00B15CE4">
      <w:pPr>
        <w:pStyle w:val="Standard"/>
        <w:rPr>
          <w:rFonts w:hint="eastAsia"/>
        </w:rPr>
      </w:pPr>
    </w:p>
    <w:p w14:paraId="7E6F0264" w14:textId="77777777" w:rsidR="00B15CE4" w:rsidRDefault="00B15CE4" w:rsidP="00B15CE4">
      <w:pPr>
        <w:pStyle w:val="Standard"/>
        <w:rPr>
          <w:rFonts w:hint="eastAsia"/>
        </w:rPr>
      </w:pPr>
    </w:p>
    <w:p w14:paraId="03BBBC87" w14:textId="77777777" w:rsidR="00B15CE4" w:rsidRDefault="00B15CE4" w:rsidP="00B15CE4">
      <w:pPr>
        <w:pStyle w:val="Standard"/>
        <w:rPr>
          <w:rFonts w:hint="eastAsia"/>
        </w:rPr>
      </w:pPr>
    </w:p>
    <w:p w14:paraId="543C46CE" w14:textId="77777777" w:rsidR="00B15CE4" w:rsidRDefault="00B15CE4" w:rsidP="00B15CE4">
      <w:pPr>
        <w:pStyle w:val="Standard"/>
        <w:rPr>
          <w:rFonts w:hint="eastAsia"/>
        </w:rPr>
      </w:pPr>
    </w:p>
    <w:p w14:paraId="253EBD8B" w14:textId="77777777" w:rsidR="007924E0" w:rsidRDefault="007924E0">
      <w:pPr>
        <w:rPr>
          <w:rFonts w:hint="eastAsia"/>
        </w:rPr>
      </w:pPr>
    </w:p>
    <w:sectPr w:rsidR="007924E0" w:rsidSect="00A1018D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0854F" w14:textId="77777777" w:rsidR="00241F13" w:rsidRDefault="00241F13" w:rsidP="000464DB">
      <w:pPr>
        <w:rPr>
          <w:rFonts w:hint="eastAsia"/>
        </w:rPr>
      </w:pPr>
      <w:r>
        <w:separator/>
      </w:r>
    </w:p>
  </w:endnote>
  <w:endnote w:type="continuationSeparator" w:id="0">
    <w:p w14:paraId="7F83F6AB" w14:textId="77777777" w:rsidR="00241F13" w:rsidRDefault="00241F13" w:rsidP="000464D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1870948600"/>
      <w:docPartObj>
        <w:docPartGallery w:val="Page Numbers (Bottom of Page)"/>
        <w:docPartUnique/>
      </w:docPartObj>
    </w:sdtPr>
    <w:sdtContent>
      <w:p w14:paraId="33BAF114" w14:textId="3A750EB7" w:rsidR="0059364A" w:rsidRDefault="0059364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59364A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10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B4A1DDC" w14:textId="77777777" w:rsidR="000464DB" w:rsidRDefault="000464DB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294877778"/>
      <w:docPartObj>
        <w:docPartGallery w:val="Page Numbers (Bottom of Page)"/>
        <w:docPartUnique/>
      </w:docPartObj>
    </w:sdtPr>
    <w:sdtContent>
      <w:p w14:paraId="2422F870" w14:textId="11AED38A" w:rsidR="0059364A" w:rsidRDefault="0059364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</w:rPr>
          <w:fldChar w:fldCharType="separate"/>
        </w:r>
        <w:r w:rsidRPr="0059364A">
          <w:rPr>
            <w:rFonts w:asciiTheme="majorHAnsi" w:eastAsiaTheme="majorEastAsia" w:hAnsiTheme="majorHAnsi" w:cstheme="majorBidi" w:hint="eastAsia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550775C" w14:textId="77777777" w:rsidR="000464DB" w:rsidRDefault="000464D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79B552" w14:textId="77777777" w:rsidR="00241F13" w:rsidRDefault="00241F13" w:rsidP="000464DB">
      <w:pPr>
        <w:rPr>
          <w:rFonts w:hint="eastAsia"/>
        </w:rPr>
      </w:pPr>
      <w:r>
        <w:separator/>
      </w:r>
    </w:p>
  </w:footnote>
  <w:footnote w:type="continuationSeparator" w:id="0">
    <w:p w14:paraId="1E215539" w14:textId="77777777" w:rsidR="00241F13" w:rsidRDefault="00241F13" w:rsidP="000464D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88899B" w14:textId="71277049" w:rsidR="00A1018D" w:rsidRDefault="00A1018D" w:rsidP="00A1018D">
    <w:pPr>
      <w:pStyle w:val="Nagwek"/>
      <w:rPr>
        <w:rFonts w:hint="eastAsia"/>
      </w:rPr>
    </w:pPr>
    <w:r>
      <w:rPr>
        <w:rFonts w:ascii="Arial" w:hAnsi="Arial" w:cs="Arial"/>
        <w:noProof/>
        <w:lang w:eastAsia="pl-PL" w:bidi="ar-SA"/>
      </w:rPr>
      <w:drawing>
        <wp:inline distT="0" distB="0" distL="0" distR="0" wp14:anchorId="4D6CD086" wp14:editId="5CC79EE4">
          <wp:extent cx="6090285" cy="593090"/>
          <wp:effectExtent l="0" t="0" r="5715" b="0"/>
          <wp:docPr id="9" name="Obraz 9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firstLine="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CE4"/>
    <w:rsid w:val="000464DB"/>
    <w:rsid w:val="00061139"/>
    <w:rsid w:val="00241F13"/>
    <w:rsid w:val="0059364A"/>
    <w:rsid w:val="007924E0"/>
    <w:rsid w:val="00A1018D"/>
    <w:rsid w:val="00A46E2A"/>
    <w:rsid w:val="00AA0755"/>
    <w:rsid w:val="00B1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7F9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agwek10"/>
    <w:next w:val="Tekstpodstawowy"/>
    <w:link w:val="Nagwek1Znak"/>
    <w:qFormat/>
    <w:rsid w:val="00B15CE4"/>
    <w:pPr>
      <w:numPr>
        <w:numId w:val="1"/>
      </w:numPr>
      <w:outlineLvl w:val="0"/>
    </w:pPr>
    <w:rPr>
      <w:rFonts w:ascii="Liberation Serif" w:eastAsia="NSimSun" w:hAnsi="Liberation Serif" w:cs="Liberation Serif"/>
      <w:b/>
      <w:bCs/>
      <w:sz w:val="48"/>
      <w:szCs w:val="48"/>
    </w:rPr>
  </w:style>
  <w:style w:type="paragraph" w:styleId="Nagwek2">
    <w:name w:val="heading 2"/>
    <w:basedOn w:val="Nagwek10"/>
    <w:next w:val="Tekstpodstawowy"/>
    <w:link w:val="Nagwek2Znak"/>
    <w:qFormat/>
    <w:rsid w:val="00B15CE4"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 w:cs="Liberation Serif"/>
      <w:b/>
      <w:bCs/>
      <w:sz w:val="36"/>
      <w:szCs w:val="36"/>
    </w:rPr>
  </w:style>
  <w:style w:type="paragraph" w:styleId="Nagwek3">
    <w:name w:val="heading 3"/>
    <w:basedOn w:val="Nagwek30"/>
    <w:next w:val="Tekstpodstawowy"/>
    <w:link w:val="Nagwek3Znak"/>
    <w:qFormat/>
    <w:rsid w:val="00B15CE4"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5CE4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B15CE4"/>
    <w:rPr>
      <w:rFonts w:ascii="Liberation Serif" w:eastAsia="NSimSun" w:hAnsi="Liberation Serif" w:cs="Liberation Serif"/>
      <w:b/>
      <w:bCs/>
      <w:kern w:val="2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B15CE4"/>
    <w:rPr>
      <w:rFonts w:ascii="Liberation Serif" w:eastAsia="NSimSun" w:hAnsi="Liberation Serif" w:cs="Mangal"/>
      <w:b/>
      <w:bCs/>
      <w:kern w:val="2"/>
      <w:sz w:val="28"/>
      <w:szCs w:val="28"/>
      <w:lang w:eastAsia="zh-CN" w:bidi="hi-IN"/>
    </w:rPr>
  </w:style>
  <w:style w:type="character" w:customStyle="1" w:styleId="WW8Num1z0">
    <w:name w:val="WW8Num1z0"/>
    <w:rsid w:val="00B15CE4"/>
  </w:style>
  <w:style w:type="character" w:customStyle="1" w:styleId="WW8Num1z1">
    <w:name w:val="WW8Num1z1"/>
    <w:rsid w:val="00B15CE4"/>
  </w:style>
  <w:style w:type="character" w:customStyle="1" w:styleId="WW8Num1z2">
    <w:name w:val="WW8Num1z2"/>
    <w:rsid w:val="00B15CE4"/>
  </w:style>
  <w:style w:type="character" w:customStyle="1" w:styleId="WW8Num1z3">
    <w:name w:val="WW8Num1z3"/>
    <w:rsid w:val="00B15CE4"/>
  </w:style>
  <w:style w:type="character" w:customStyle="1" w:styleId="WW8Num1z4">
    <w:name w:val="WW8Num1z4"/>
    <w:rsid w:val="00B15CE4"/>
  </w:style>
  <w:style w:type="character" w:customStyle="1" w:styleId="WW8Num1z5">
    <w:name w:val="WW8Num1z5"/>
    <w:rsid w:val="00B15CE4"/>
  </w:style>
  <w:style w:type="character" w:customStyle="1" w:styleId="WW8Num1z6">
    <w:name w:val="WW8Num1z6"/>
    <w:rsid w:val="00B15CE4"/>
  </w:style>
  <w:style w:type="character" w:customStyle="1" w:styleId="WW8Num1z7">
    <w:name w:val="WW8Num1z7"/>
    <w:rsid w:val="00B15CE4"/>
  </w:style>
  <w:style w:type="character" w:customStyle="1" w:styleId="WW8Num1z8">
    <w:name w:val="WW8Num1z8"/>
    <w:rsid w:val="00B15CE4"/>
  </w:style>
  <w:style w:type="character" w:customStyle="1" w:styleId="WW8Num2z0">
    <w:name w:val="WW8Num2z0"/>
    <w:rsid w:val="00B15CE4"/>
  </w:style>
  <w:style w:type="character" w:customStyle="1" w:styleId="WW8Num2z1">
    <w:name w:val="WW8Num2z1"/>
    <w:rsid w:val="00B15CE4"/>
  </w:style>
  <w:style w:type="character" w:customStyle="1" w:styleId="WW8Num2z2">
    <w:name w:val="WW8Num2z2"/>
    <w:rsid w:val="00B15CE4"/>
  </w:style>
  <w:style w:type="character" w:customStyle="1" w:styleId="WW8Num2z3">
    <w:name w:val="WW8Num2z3"/>
    <w:rsid w:val="00B15CE4"/>
  </w:style>
  <w:style w:type="character" w:customStyle="1" w:styleId="WW8Num2z4">
    <w:name w:val="WW8Num2z4"/>
    <w:rsid w:val="00B15CE4"/>
  </w:style>
  <w:style w:type="character" w:customStyle="1" w:styleId="WW8Num2z5">
    <w:name w:val="WW8Num2z5"/>
    <w:rsid w:val="00B15CE4"/>
  </w:style>
  <w:style w:type="character" w:customStyle="1" w:styleId="WW8Num2z6">
    <w:name w:val="WW8Num2z6"/>
    <w:rsid w:val="00B15CE4"/>
  </w:style>
  <w:style w:type="character" w:customStyle="1" w:styleId="WW8Num2z7">
    <w:name w:val="WW8Num2z7"/>
    <w:rsid w:val="00B15CE4"/>
  </w:style>
  <w:style w:type="character" w:customStyle="1" w:styleId="WW8Num2z8">
    <w:name w:val="WW8Num2z8"/>
    <w:rsid w:val="00B15CE4"/>
  </w:style>
  <w:style w:type="character" w:customStyle="1" w:styleId="WW8Num3z0">
    <w:name w:val="WW8Num3z0"/>
    <w:rsid w:val="00B15CE4"/>
    <w:rPr>
      <w:rFonts w:ascii="Symbol" w:hAnsi="Symbol" w:cs="Symbol"/>
    </w:rPr>
  </w:style>
  <w:style w:type="character" w:customStyle="1" w:styleId="WW8Num3z1">
    <w:name w:val="WW8Num3z1"/>
    <w:rsid w:val="00B15CE4"/>
    <w:rPr>
      <w:rFonts w:ascii="Courier New" w:hAnsi="Courier New" w:cs="Courier New"/>
    </w:rPr>
  </w:style>
  <w:style w:type="character" w:customStyle="1" w:styleId="WW8Num3z2">
    <w:name w:val="WW8Num3z2"/>
    <w:rsid w:val="00B15CE4"/>
    <w:rPr>
      <w:rFonts w:ascii="Wingdings" w:hAnsi="Wingdings" w:cs="Wingdings"/>
    </w:rPr>
  </w:style>
  <w:style w:type="character" w:customStyle="1" w:styleId="WW8Num4z0">
    <w:name w:val="WW8Num4z0"/>
    <w:rsid w:val="00B15CE4"/>
    <w:rPr>
      <w:rFonts w:ascii="Symbol" w:hAnsi="Symbol" w:cs="Symbol"/>
      <w:sz w:val="20"/>
    </w:rPr>
  </w:style>
  <w:style w:type="character" w:customStyle="1" w:styleId="WW8Num5z0">
    <w:name w:val="WW8Num5z0"/>
    <w:rsid w:val="00B15CE4"/>
    <w:rPr>
      <w:rFonts w:ascii="Symbol" w:hAnsi="Symbol" w:cs="Symbol"/>
      <w:sz w:val="20"/>
    </w:rPr>
  </w:style>
  <w:style w:type="character" w:customStyle="1" w:styleId="WW8Num6z0">
    <w:name w:val="WW8Num6z0"/>
    <w:rsid w:val="00B15CE4"/>
    <w:rPr>
      <w:rFonts w:ascii="Symbol" w:hAnsi="Symbol" w:cs="Symbol"/>
      <w:sz w:val="20"/>
    </w:rPr>
  </w:style>
  <w:style w:type="character" w:customStyle="1" w:styleId="WW8Num6z1">
    <w:name w:val="WW8Num6z1"/>
    <w:rsid w:val="00B15CE4"/>
    <w:rPr>
      <w:rFonts w:ascii="Courier New" w:hAnsi="Courier New" w:cs="Courier New"/>
      <w:sz w:val="20"/>
    </w:rPr>
  </w:style>
  <w:style w:type="character" w:customStyle="1" w:styleId="WW8Num6z2">
    <w:name w:val="WW8Num6z2"/>
    <w:rsid w:val="00B15CE4"/>
    <w:rPr>
      <w:rFonts w:ascii="Wingdings" w:hAnsi="Wingdings" w:cs="Wingdings"/>
      <w:sz w:val="20"/>
    </w:rPr>
  </w:style>
  <w:style w:type="character" w:customStyle="1" w:styleId="WW8Num7z0">
    <w:name w:val="WW8Num7z0"/>
    <w:rsid w:val="00B15CE4"/>
    <w:rPr>
      <w:rFonts w:ascii="Symbol" w:hAnsi="Symbol" w:cs="Symbol"/>
      <w:sz w:val="20"/>
    </w:rPr>
  </w:style>
  <w:style w:type="character" w:customStyle="1" w:styleId="WW8Num7z1">
    <w:name w:val="WW8Num7z1"/>
    <w:rsid w:val="00B15CE4"/>
    <w:rPr>
      <w:rFonts w:ascii="Courier New" w:hAnsi="Courier New" w:cs="Courier New"/>
      <w:sz w:val="20"/>
    </w:rPr>
  </w:style>
  <w:style w:type="character" w:customStyle="1" w:styleId="WW8Num7z2">
    <w:name w:val="WW8Num7z2"/>
    <w:rsid w:val="00B15CE4"/>
    <w:rPr>
      <w:rFonts w:ascii="Wingdings" w:hAnsi="Wingdings" w:cs="Wingdings"/>
      <w:sz w:val="20"/>
    </w:rPr>
  </w:style>
  <w:style w:type="character" w:customStyle="1" w:styleId="WW8Num8z0">
    <w:name w:val="WW8Num8z0"/>
    <w:rsid w:val="00B15CE4"/>
    <w:rPr>
      <w:rFonts w:ascii="Symbol" w:hAnsi="Symbol" w:cs="Symbol"/>
      <w:sz w:val="20"/>
    </w:rPr>
  </w:style>
  <w:style w:type="character" w:customStyle="1" w:styleId="WW8Num8z1">
    <w:name w:val="WW8Num8z1"/>
    <w:rsid w:val="00B15CE4"/>
    <w:rPr>
      <w:rFonts w:ascii="Courier New" w:hAnsi="Courier New" w:cs="Courier New"/>
      <w:sz w:val="20"/>
    </w:rPr>
  </w:style>
  <w:style w:type="character" w:customStyle="1" w:styleId="WW8Num8z2">
    <w:name w:val="WW8Num8z2"/>
    <w:rsid w:val="00B15CE4"/>
    <w:rPr>
      <w:rFonts w:ascii="Wingdings" w:hAnsi="Wingdings" w:cs="Wingdings"/>
      <w:sz w:val="20"/>
    </w:rPr>
  </w:style>
  <w:style w:type="character" w:customStyle="1" w:styleId="Domylnaczcionkaakapitu1">
    <w:name w:val="Domyślna czcionka akapitu1"/>
    <w:rsid w:val="00B15CE4"/>
  </w:style>
  <w:style w:type="character" w:customStyle="1" w:styleId="WW8Num4z1">
    <w:name w:val="WW8Num4z1"/>
    <w:rsid w:val="00B15CE4"/>
    <w:rPr>
      <w:rFonts w:ascii="Symbol" w:hAnsi="Symbol" w:cs="OpenSymbol"/>
    </w:rPr>
  </w:style>
  <w:style w:type="character" w:customStyle="1" w:styleId="WW8Num3z3">
    <w:name w:val="WW8Num3z3"/>
    <w:rsid w:val="00B15CE4"/>
  </w:style>
  <w:style w:type="character" w:customStyle="1" w:styleId="WW8Num3z4">
    <w:name w:val="WW8Num3z4"/>
    <w:rsid w:val="00B15CE4"/>
  </w:style>
  <w:style w:type="character" w:customStyle="1" w:styleId="WW8Num3z5">
    <w:name w:val="WW8Num3z5"/>
    <w:rsid w:val="00B15CE4"/>
  </w:style>
  <w:style w:type="character" w:customStyle="1" w:styleId="WW8Num3z6">
    <w:name w:val="WW8Num3z6"/>
    <w:rsid w:val="00B15CE4"/>
  </w:style>
  <w:style w:type="character" w:customStyle="1" w:styleId="WW8Num3z7">
    <w:name w:val="WW8Num3z7"/>
    <w:rsid w:val="00B15CE4"/>
  </w:style>
  <w:style w:type="character" w:customStyle="1" w:styleId="WW8Num3z8">
    <w:name w:val="WW8Num3z8"/>
    <w:rsid w:val="00B15CE4"/>
  </w:style>
  <w:style w:type="character" w:customStyle="1" w:styleId="Domylnaczcionkaakapitu2">
    <w:name w:val="Domyślna czcionka akapitu2"/>
    <w:rsid w:val="00B15CE4"/>
  </w:style>
  <w:style w:type="character" w:styleId="Pogrubienie">
    <w:name w:val="Strong"/>
    <w:qFormat/>
    <w:rsid w:val="00B15CE4"/>
    <w:rPr>
      <w:b/>
      <w:bCs/>
    </w:rPr>
  </w:style>
  <w:style w:type="character" w:customStyle="1" w:styleId="Hipercze1">
    <w:name w:val="Hiperłącze1"/>
    <w:rsid w:val="00B15CE4"/>
    <w:rPr>
      <w:color w:val="000080"/>
      <w:u w:val="single"/>
    </w:rPr>
  </w:style>
  <w:style w:type="character" w:styleId="Hipercze">
    <w:name w:val="Hyperlink"/>
    <w:rsid w:val="00B15CE4"/>
    <w:rPr>
      <w:color w:val="0000FF"/>
      <w:u w:val="single"/>
    </w:rPr>
  </w:style>
  <w:style w:type="character" w:customStyle="1" w:styleId="Znakiwypunktowania">
    <w:name w:val="Znaki wypunktowania"/>
    <w:rsid w:val="00B15CE4"/>
    <w:rPr>
      <w:rFonts w:ascii="OpenSymbol" w:eastAsia="OpenSymbol" w:hAnsi="OpenSymbol" w:cs="OpenSymbol"/>
    </w:rPr>
  </w:style>
  <w:style w:type="character" w:customStyle="1" w:styleId="csecb9068c">
    <w:name w:val="csecb9068c"/>
    <w:rsid w:val="00B15CE4"/>
  </w:style>
  <w:style w:type="character" w:customStyle="1" w:styleId="csf52ba768">
    <w:name w:val="csf52ba768"/>
    <w:rsid w:val="00B15CE4"/>
  </w:style>
  <w:style w:type="character" w:styleId="Uwydatnienie">
    <w:name w:val="Emphasis"/>
    <w:qFormat/>
    <w:rsid w:val="00B15CE4"/>
    <w:rPr>
      <w:i/>
      <w:iCs/>
    </w:rPr>
  </w:style>
  <w:style w:type="character" w:customStyle="1" w:styleId="TekstpodstawowyZnak">
    <w:name w:val="Tekst podstawowy Znak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UyteHipercze">
    <w:name w:val="FollowedHyperlink"/>
    <w:rsid w:val="00B15CE4"/>
    <w:rPr>
      <w:color w:val="800000"/>
      <w:u w:val="single"/>
    </w:rPr>
  </w:style>
  <w:style w:type="character" w:customStyle="1" w:styleId="ListLabel1">
    <w:name w:val="ListLabel 1"/>
    <w:rsid w:val="00B15CE4"/>
    <w:rPr>
      <w:rFonts w:cs="Symbol"/>
    </w:rPr>
  </w:style>
  <w:style w:type="character" w:customStyle="1" w:styleId="ListLabel2">
    <w:name w:val="ListLabel 2"/>
    <w:rsid w:val="00B15CE4"/>
    <w:rPr>
      <w:rFonts w:cs="Courier New"/>
    </w:rPr>
  </w:style>
  <w:style w:type="character" w:customStyle="1" w:styleId="ListLabel3">
    <w:name w:val="ListLabel 3"/>
    <w:rsid w:val="00B15CE4"/>
    <w:rPr>
      <w:rFonts w:cs="Wingdings"/>
    </w:rPr>
  </w:style>
  <w:style w:type="character" w:customStyle="1" w:styleId="ListLabel4">
    <w:name w:val="ListLabel 4"/>
    <w:rsid w:val="00B15CE4"/>
    <w:rPr>
      <w:rFonts w:cs="Symbol"/>
    </w:rPr>
  </w:style>
  <w:style w:type="character" w:customStyle="1" w:styleId="ListLabel5">
    <w:name w:val="ListLabel 5"/>
    <w:rsid w:val="00B15CE4"/>
    <w:rPr>
      <w:rFonts w:cs="Courier New"/>
    </w:rPr>
  </w:style>
  <w:style w:type="character" w:customStyle="1" w:styleId="ListLabel6">
    <w:name w:val="ListLabel 6"/>
    <w:rsid w:val="00B15CE4"/>
    <w:rPr>
      <w:rFonts w:cs="Wingdings"/>
    </w:rPr>
  </w:style>
  <w:style w:type="character" w:customStyle="1" w:styleId="ListLabel7">
    <w:name w:val="ListLabel 7"/>
    <w:rsid w:val="00B15CE4"/>
    <w:rPr>
      <w:rFonts w:cs="Symbol"/>
    </w:rPr>
  </w:style>
  <w:style w:type="character" w:customStyle="1" w:styleId="ListLabel8">
    <w:name w:val="ListLabel 8"/>
    <w:rsid w:val="00B15CE4"/>
    <w:rPr>
      <w:rFonts w:cs="Courier New"/>
    </w:rPr>
  </w:style>
  <w:style w:type="character" w:customStyle="1" w:styleId="ListLabel9">
    <w:name w:val="ListLabel 9"/>
    <w:rsid w:val="00B15CE4"/>
    <w:rPr>
      <w:rFonts w:cs="Wingdings"/>
    </w:rPr>
  </w:style>
  <w:style w:type="paragraph" w:customStyle="1" w:styleId="Nagwek30">
    <w:name w:val="Nagłówek3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1"/>
    <w:rsid w:val="00B15CE4"/>
    <w:pPr>
      <w:spacing w:after="140" w:line="276" w:lineRule="auto"/>
    </w:pPr>
  </w:style>
  <w:style w:type="character" w:customStyle="1" w:styleId="TekstpodstawowyZnak1">
    <w:name w:val="Tekst podstawowy Znak1"/>
    <w:basedOn w:val="Domylnaczcionkaakapitu"/>
    <w:link w:val="Tekstpodstawowy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Lista">
    <w:name w:val="List"/>
    <w:basedOn w:val="Textbody"/>
    <w:rsid w:val="00B15CE4"/>
  </w:style>
  <w:style w:type="paragraph" w:styleId="Legenda">
    <w:name w:val="caption"/>
    <w:basedOn w:val="Normalny"/>
    <w:qFormat/>
    <w:rsid w:val="00B15CE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rsid w:val="00B15CE4"/>
    <w:pPr>
      <w:suppressLineNumbers/>
    </w:pPr>
  </w:style>
  <w:style w:type="paragraph" w:customStyle="1" w:styleId="Standard">
    <w:name w:val="Standard"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B15CE4"/>
    <w:pPr>
      <w:spacing w:after="140" w:line="288" w:lineRule="auto"/>
    </w:pPr>
  </w:style>
  <w:style w:type="paragraph" w:customStyle="1" w:styleId="Nagwek20">
    <w:name w:val="Nagłówek2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rsid w:val="00B15CE4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B15CE4"/>
  </w:style>
  <w:style w:type="paragraph" w:styleId="Nagwek">
    <w:name w:val="header"/>
    <w:aliases w:val="Nagłówek strony,hd"/>
    <w:basedOn w:val="Normalny"/>
    <w:next w:val="Tekstpodstawowy"/>
    <w:link w:val="NagwekZnak"/>
    <w:uiPriority w:val="99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B15CE4"/>
    <w:rPr>
      <w:rFonts w:ascii="Liberation Sans" w:eastAsia="Microsoft YaHei" w:hAnsi="Liberation Sans" w:cs="Liberation Sans"/>
      <w:kern w:val="2"/>
      <w:sz w:val="28"/>
      <w:szCs w:val="28"/>
      <w:lang w:eastAsia="zh-CN" w:bidi="hi-IN"/>
    </w:rPr>
  </w:style>
  <w:style w:type="paragraph" w:customStyle="1" w:styleId="Legenda2">
    <w:name w:val="Legenda2"/>
    <w:basedOn w:val="Standard"/>
    <w:rsid w:val="00B15CE4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B15CE4"/>
    <w:pPr>
      <w:widowControl w:val="0"/>
      <w:suppressLineNumbers/>
    </w:pPr>
  </w:style>
  <w:style w:type="paragraph" w:customStyle="1" w:styleId="Nagwektabeli">
    <w:name w:val="Nagłówek tabeli"/>
    <w:basedOn w:val="Zawartotabeli"/>
    <w:rsid w:val="00B15CE4"/>
    <w:pPr>
      <w:jc w:val="center"/>
    </w:pPr>
    <w:rPr>
      <w:b/>
      <w:bCs/>
    </w:rPr>
  </w:style>
  <w:style w:type="paragraph" w:customStyle="1" w:styleId="NormalnyWeb1">
    <w:name w:val="Normalny (Web)1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Zawartoramki">
    <w:name w:val="Zawartość ramki"/>
    <w:basedOn w:val="Normalny"/>
    <w:rsid w:val="00B15CE4"/>
  </w:style>
  <w:style w:type="paragraph" w:styleId="NormalnyWeb">
    <w:name w:val="Normal (Web)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styleId="Bezodstpw">
    <w:name w:val="No Spacing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cs2654ae3a">
    <w:name w:val="cs2654ae3a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cse64b5ece">
    <w:name w:val="cse64b5ece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Nagweklisty">
    <w:name w:val="Nagłówek listy"/>
    <w:basedOn w:val="Normalny"/>
    <w:next w:val="Zawartolisty"/>
    <w:rsid w:val="00B15CE4"/>
  </w:style>
  <w:style w:type="paragraph" w:customStyle="1" w:styleId="Zawartolisty">
    <w:name w:val="Zawartość listy"/>
    <w:basedOn w:val="Normalny"/>
    <w:rsid w:val="00B15CE4"/>
    <w:pPr>
      <w:ind w:left="567"/>
    </w:pPr>
  </w:style>
  <w:style w:type="paragraph" w:styleId="Stopka">
    <w:name w:val="footer"/>
    <w:basedOn w:val="Normalny"/>
    <w:link w:val="StopkaZnak"/>
    <w:uiPriority w:val="99"/>
    <w:unhideWhenUsed/>
    <w:rsid w:val="00B15CE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15CE4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64D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4DB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agwek10"/>
    <w:next w:val="Tekstpodstawowy"/>
    <w:link w:val="Nagwek1Znak"/>
    <w:qFormat/>
    <w:rsid w:val="00B15CE4"/>
    <w:pPr>
      <w:numPr>
        <w:numId w:val="1"/>
      </w:numPr>
      <w:outlineLvl w:val="0"/>
    </w:pPr>
    <w:rPr>
      <w:rFonts w:ascii="Liberation Serif" w:eastAsia="NSimSun" w:hAnsi="Liberation Serif" w:cs="Liberation Serif"/>
      <w:b/>
      <w:bCs/>
      <w:sz w:val="48"/>
      <w:szCs w:val="48"/>
    </w:rPr>
  </w:style>
  <w:style w:type="paragraph" w:styleId="Nagwek2">
    <w:name w:val="heading 2"/>
    <w:basedOn w:val="Nagwek10"/>
    <w:next w:val="Tekstpodstawowy"/>
    <w:link w:val="Nagwek2Znak"/>
    <w:qFormat/>
    <w:rsid w:val="00B15CE4"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 w:cs="Liberation Serif"/>
      <w:b/>
      <w:bCs/>
      <w:sz w:val="36"/>
      <w:szCs w:val="36"/>
    </w:rPr>
  </w:style>
  <w:style w:type="paragraph" w:styleId="Nagwek3">
    <w:name w:val="heading 3"/>
    <w:basedOn w:val="Nagwek30"/>
    <w:next w:val="Tekstpodstawowy"/>
    <w:link w:val="Nagwek3Znak"/>
    <w:qFormat/>
    <w:rsid w:val="00B15CE4"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5CE4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B15CE4"/>
    <w:rPr>
      <w:rFonts w:ascii="Liberation Serif" w:eastAsia="NSimSun" w:hAnsi="Liberation Serif" w:cs="Liberation Serif"/>
      <w:b/>
      <w:bCs/>
      <w:kern w:val="2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B15CE4"/>
    <w:rPr>
      <w:rFonts w:ascii="Liberation Serif" w:eastAsia="NSimSun" w:hAnsi="Liberation Serif" w:cs="Mangal"/>
      <w:b/>
      <w:bCs/>
      <w:kern w:val="2"/>
      <w:sz w:val="28"/>
      <w:szCs w:val="28"/>
      <w:lang w:eastAsia="zh-CN" w:bidi="hi-IN"/>
    </w:rPr>
  </w:style>
  <w:style w:type="character" w:customStyle="1" w:styleId="WW8Num1z0">
    <w:name w:val="WW8Num1z0"/>
    <w:rsid w:val="00B15CE4"/>
  </w:style>
  <w:style w:type="character" w:customStyle="1" w:styleId="WW8Num1z1">
    <w:name w:val="WW8Num1z1"/>
    <w:rsid w:val="00B15CE4"/>
  </w:style>
  <w:style w:type="character" w:customStyle="1" w:styleId="WW8Num1z2">
    <w:name w:val="WW8Num1z2"/>
    <w:rsid w:val="00B15CE4"/>
  </w:style>
  <w:style w:type="character" w:customStyle="1" w:styleId="WW8Num1z3">
    <w:name w:val="WW8Num1z3"/>
    <w:rsid w:val="00B15CE4"/>
  </w:style>
  <w:style w:type="character" w:customStyle="1" w:styleId="WW8Num1z4">
    <w:name w:val="WW8Num1z4"/>
    <w:rsid w:val="00B15CE4"/>
  </w:style>
  <w:style w:type="character" w:customStyle="1" w:styleId="WW8Num1z5">
    <w:name w:val="WW8Num1z5"/>
    <w:rsid w:val="00B15CE4"/>
  </w:style>
  <w:style w:type="character" w:customStyle="1" w:styleId="WW8Num1z6">
    <w:name w:val="WW8Num1z6"/>
    <w:rsid w:val="00B15CE4"/>
  </w:style>
  <w:style w:type="character" w:customStyle="1" w:styleId="WW8Num1z7">
    <w:name w:val="WW8Num1z7"/>
    <w:rsid w:val="00B15CE4"/>
  </w:style>
  <w:style w:type="character" w:customStyle="1" w:styleId="WW8Num1z8">
    <w:name w:val="WW8Num1z8"/>
    <w:rsid w:val="00B15CE4"/>
  </w:style>
  <w:style w:type="character" w:customStyle="1" w:styleId="WW8Num2z0">
    <w:name w:val="WW8Num2z0"/>
    <w:rsid w:val="00B15CE4"/>
  </w:style>
  <w:style w:type="character" w:customStyle="1" w:styleId="WW8Num2z1">
    <w:name w:val="WW8Num2z1"/>
    <w:rsid w:val="00B15CE4"/>
  </w:style>
  <w:style w:type="character" w:customStyle="1" w:styleId="WW8Num2z2">
    <w:name w:val="WW8Num2z2"/>
    <w:rsid w:val="00B15CE4"/>
  </w:style>
  <w:style w:type="character" w:customStyle="1" w:styleId="WW8Num2z3">
    <w:name w:val="WW8Num2z3"/>
    <w:rsid w:val="00B15CE4"/>
  </w:style>
  <w:style w:type="character" w:customStyle="1" w:styleId="WW8Num2z4">
    <w:name w:val="WW8Num2z4"/>
    <w:rsid w:val="00B15CE4"/>
  </w:style>
  <w:style w:type="character" w:customStyle="1" w:styleId="WW8Num2z5">
    <w:name w:val="WW8Num2z5"/>
    <w:rsid w:val="00B15CE4"/>
  </w:style>
  <w:style w:type="character" w:customStyle="1" w:styleId="WW8Num2z6">
    <w:name w:val="WW8Num2z6"/>
    <w:rsid w:val="00B15CE4"/>
  </w:style>
  <w:style w:type="character" w:customStyle="1" w:styleId="WW8Num2z7">
    <w:name w:val="WW8Num2z7"/>
    <w:rsid w:val="00B15CE4"/>
  </w:style>
  <w:style w:type="character" w:customStyle="1" w:styleId="WW8Num2z8">
    <w:name w:val="WW8Num2z8"/>
    <w:rsid w:val="00B15CE4"/>
  </w:style>
  <w:style w:type="character" w:customStyle="1" w:styleId="WW8Num3z0">
    <w:name w:val="WW8Num3z0"/>
    <w:rsid w:val="00B15CE4"/>
    <w:rPr>
      <w:rFonts w:ascii="Symbol" w:hAnsi="Symbol" w:cs="Symbol"/>
    </w:rPr>
  </w:style>
  <w:style w:type="character" w:customStyle="1" w:styleId="WW8Num3z1">
    <w:name w:val="WW8Num3z1"/>
    <w:rsid w:val="00B15CE4"/>
    <w:rPr>
      <w:rFonts w:ascii="Courier New" w:hAnsi="Courier New" w:cs="Courier New"/>
    </w:rPr>
  </w:style>
  <w:style w:type="character" w:customStyle="1" w:styleId="WW8Num3z2">
    <w:name w:val="WW8Num3z2"/>
    <w:rsid w:val="00B15CE4"/>
    <w:rPr>
      <w:rFonts w:ascii="Wingdings" w:hAnsi="Wingdings" w:cs="Wingdings"/>
    </w:rPr>
  </w:style>
  <w:style w:type="character" w:customStyle="1" w:styleId="WW8Num4z0">
    <w:name w:val="WW8Num4z0"/>
    <w:rsid w:val="00B15CE4"/>
    <w:rPr>
      <w:rFonts w:ascii="Symbol" w:hAnsi="Symbol" w:cs="Symbol"/>
      <w:sz w:val="20"/>
    </w:rPr>
  </w:style>
  <w:style w:type="character" w:customStyle="1" w:styleId="WW8Num5z0">
    <w:name w:val="WW8Num5z0"/>
    <w:rsid w:val="00B15CE4"/>
    <w:rPr>
      <w:rFonts w:ascii="Symbol" w:hAnsi="Symbol" w:cs="Symbol"/>
      <w:sz w:val="20"/>
    </w:rPr>
  </w:style>
  <w:style w:type="character" w:customStyle="1" w:styleId="WW8Num6z0">
    <w:name w:val="WW8Num6z0"/>
    <w:rsid w:val="00B15CE4"/>
    <w:rPr>
      <w:rFonts w:ascii="Symbol" w:hAnsi="Symbol" w:cs="Symbol"/>
      <w:sz w:val="20"/>
    </w:rPr>
  </w:style>
  <w:style w:type="character" w:customStyle="1" w:styleId="WW8Num6z1">
    <w:name w:val="WW8Num6z1"/>
    <w:rsid w:val="00B15CE4"/>
    <w:rPr>
      <w:rFonts w:ascii="Courier New" w:hAnsi="Courier New" w:cs="Courier New"/>
      <w:sz w:val="20"/>
    </w:rPr>
  </w:style>
  <w:style w:type="character" w:customStyle="1" w:styleId="WW8Num6z2">
    <w:name w:val="WW8Num6z2"/>
    <w:rsid w:val="00B15CE4"/>
    <w:rPr>
      <w:rFonts w:ascii="Wingdings" w:hAnsi="Wingdings" w:cs="Wingdings"/>
      <w:sz w:val="20"/>
    </w:rPr>
  </w:style>
  <w:style w:type="character" w:customStyle="1" w:styleId="WW8Num7z0">
    <w:name w:val="WW8Num7z0"/>
    <w:rsid w:val="00B15CE4"/>
    <w:rPr>
      <w:rFonts w:ascii="Symbol" w:hAnsi="Symbol" w:cs="Symbol"/>
      <w:sz w:val="20"/>
    </w:rPr>
  </w:style>
  <w:style w:type="character" w:customStyle="1" w:styleId="WW8Num7z1">
    <w:name w:val="WW8Num7z1"/>
    <w:rsid w:val="00B15CE4"/>
    <w:rPr>
      <w:rFonts w:ascii="Courier New" w:hAnsi="Courier New" w:cs="Courier New"/>
      <w:sz w:val="20"/>
    </w:rPr>
  </w:style>
  <w:style w:type="character" w:customStyle="1" w:styleId="WW8Num7z2">
    <w:name w:val="WW8Num7z2"/>
    <w:rsid w:val="00B15CE4"/>
    <w:rPr>
      <w:rFonts w:ascii="Wingdings" w:hAnsi="Wingdings" w:cs="Wingdings"/>
      <w:sz w:val="20"/>
    </w:rPr>
  </w:style>
  <w:style w:type="character" w:customStyle="1" w:styleId="WW8Num8z0">
    <w:name w:val="WW8Num8z0"/>
    <w:rsid w:val="00B15CE4"/>
    <w:rPr>
      <w:rFonts w:ascii="Symbol" w:hAnsi="Symbol" w:cs="Symbol"/>
      <w:sz w:val="20"/>
    </w:rPr>
  </w:style>
  <w:style w:type="character" w:customStyle="1" w:styleId="WW8Num8z1">
    <w:name w:val="WW8Num8z1"/>
    <w:rsid w:val="00B15CE4"/>
    <w:rPr>
      <w:rFonts w:ascii="Courier New" w:hAnsi="Courier New" w:cs="Courier New"/>
      <w:sz w:val="20"/>
    </w:rPr>
  </w:style>
  <w:style w:type="character" w:customStyle="1" w:styleId="WW8Num8z2">
    <w:name w:val="WW8Num8z2"/>
    <w:rsid w:val="00B15CE4"/>
    <w:rPr>
      <w:rFonts w:ascii="Wingdings" w:hAnsi="Wingdings" w:cs="Wingdings"/>
      <w:sz w:val="20"/>
    </w:rPr>
  </w:style>
  <w:style w:type="character" w:customStyle="1" w:styleId="Domylnaczcionkaakapitu1">
    <w:name w:val="Domyślna czcionka akapitu1"/>
    <w:rsid w:val="00B15CE4"/>
  </w:style>
  <w:style w:type="character" w:customStyle="1" w:styleId="WW8Num4z1">
    <w:name w:val="WW8Num4z1"/>
    <w:rsid w:val="00B15CE4"/>
    <w:rPr>
      <w:rFonts w:ascii="Symbol" w:hAnsi="Symbol" w:cs="OpenSymbol"/>
    </w:rPr>
  </w:style>
  <w:style w:type="character" w:customStyle="1" w:styleId="WW8Num3z3">
    <w:name w:val="WW8Num3z3"/>
    <w:rsid w:val="00B15CE4"/>
  </w:style>
  <w:style w:type="character" w:customStyle="1" w:styleId="WW8Num3z4">
    <w:name w:val="WW8Num3z4"/>
    <w:rsid w:val="00B15CE4"/>
  </w:style>
  <w:style w:type="character" w:customStyle="1" w:styleId="WW8Num3z5">
    <w:name w:val="WW8Num3z5"/>
    <w:rsid w:val="00B15CE4"/>
  </w:style>
  <w:style w:type="character" w:customStyle="1" w:styleId="WW8Num3z6">
    <w:name w:val="WW8Num3z6"/>
    <w:rsid w:val="00B15CE4"/>
  </w:style>
  <w:style w:type="character" w:customStyle="1" w:styleId="WW8Num3z7">
    <w:name w:val="WW8Num3z7"/>
    <w:rsid w:val="00B15CE4"/>
  </w:style>
  <w:style w:type="character" w:customStyle="1" w:styleId="WW8Num3z8">
    <w:name w:val="WW8Num3z8"/>
    <w:rsid w:val="00B15CE4"/>
  </w:style>
  <w:style w:type="character" w:customStyle="1" w:styleId="Domylnaczcionkaakapitu2">
    <w:name w:val="Domyślna czcionka akapitu2"/>
    <w:rsid w:val="00B15CE4"/>
  </w:style>
  <w:style w:type="character" w:styleId="Pogrubienie">
    <w:name w:val="Strong"/>
    <w:qFormat/>
    <w:rsid w:val="00B15CE4"/>
    <w:rPr>
      <w:b/>
      <w:bCs/>
    </w:rPr>
  </w:style>
  <w:style w:type="character" w:customStyle="1" w:styleId="Hipercze1">
    <w:name w:val="Hiperłącze1"/>
    <w:rsid w:val="00B15CE4"/>
    <w:rPr>
      <w:color w:val="000080"/>
      <w:u w:val="single"/>
    </w:rPr>
  </w:style>
  <w:style w:type="character" w:styleId="Hipercze">
    <w:name w:val="Hyperlink"/>
    <w:rsid w:val="00B15CE4"/>
    <w:rPr>
      <w:color w:val="0000FF"/>
      <w:u w:val="single"/>
    </w:rPr>
  </w:style>
  <w:style w:type="character" w:customStyle="1" w:styleId="Znakiwypunktowania">
    <w:name w:val="Znaki wypunktowania"/>
    <w:rsid w:val="00B15CE4"/>
    <w:rPr>
      <w:rFonts w:ascii="OpenSymbol" w:eastAsia="OpenSymbol" w:hAnsi="OpenSymbol" w:cs="OpenSymbol"/>
    </w:rPr>
  </w:style>
  <w:style w:type="character" w:customStyle="1" w:styleId="csecb9068c">
    <w:name w:val="csecb9068c"/>
    <w:rsid w:val="00B15CE4"/>
  </w:style>
  <w:style w:type="character" w:customStyle="1" w:styleId="csf52ba768">
    <w:name w:val="csf52ba768"/>
    <w:rsid w:val="00B15CE4"/>
  </w:style>
  <w:style w:type="character" w:styleId="Uwydatnienie">
    <w:name w:val="Emphasis"/>
    <w:qFormat/>
    <w:rsid w:val="00B15CE4"/>
    <w:rPr>
      <w:i/>
      <w:iCs/>
    </w:rPr>
  </w:style>
  <w:style w:type="character" w:customStyle="1" w:styleId="TekstpodstawowyZnak">
    <w:name w:val="Tekst podstawowy Znak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UyteHipercze">
    <w:name w:val="FollowedHyperlink"/>
    <w:rsid w:val="00B15CE4"/>
    <w:rPr>
      <w:color w:val="800000"/>
      <w:u w:val="single"/>
    </w:rPr>
  </w:style>
  <w:style w:type="character" w:customStyle="1" w:styleId="ListLabel1">
    <w:name w:val="ListLabel 1"/>
    <w:rsid w:val="00B15CE4"/>
    <w:rPr>
      <w:rFonts w:cs="Symbol"/>
    </w:rPr>
  </w:style>
  <w:style w:type="character" w:customStyle="1" w:styleId="ListLabel2">
    <w:name w:val="ListLabel 2"/>
    <w:rsid w:val="00B15CE4"/>
    <w:rPr>
      <w:rFonts w:cs="Courier New"/>
    </w:rPr>
  </w:style>
  <w:style w:type="character" w:customStyle="1" w:styleId="ListLabel3">
    <w:name w:val="ListLabel 3"/>
    <w:rsid w:val="00B15CE4"/>
    <w:rPr>
      <w:rFonts w:cs="Wingdings"/>
    </w:rPr>
  </w:style>
  <w:style w:type="character" w:customStyle="1" w:styleId="ListLabel4">
    <w:name w:val="ListLabel 4"/>
    <w:rsid w:val="00B15CE4"/>
    <w:rPr>
      <w:rFonts w:cs="Symbol"/>
    </w:rPr>
  </w:style>
  <w:style w:type="character" w:customStyle="1" w:styleId="ListLabel5">
    <w:name w:val="ListLabel 5"/>
    <w:rsid w:val="00B15CE4"/>
    <w:rPr>
      <w:rFonts w:cs="Courier New"/>
    </w:rPr>
  </w:style>
  <w:style w:type="character" w:customStyle="1" w:styleId="ListLabel6">
    <w:name w:val="ListLabel 6"/>
    <w:rsid w:val="00B15CE4"/>
    <w:rPr>
      <w:rFonts w:cs="Wingdings"/>
    </w:rPr>
  </w:style>
  <w:style w:type="character" w:customStyle="1" w:styleId="ListLabel7">
    <w:name w:val="ListLabel 7"/>
    <w:rsid w:val="00B15CE4"/>
    <w:rPr>
      <w:rFonts w:cs="Symbol"/>
    </w:rPr>
  </w:style>
  <w:style w:type="character" w:customStyle="1" w:styleId="ListLabel8">
    <w:name w:val="ListLabel 8"/>
    <w:rsid w:val="00B15CE4"/>
    <w:rPr>
      <w:rFonts w:cs="Courier New"/>
    </w:rPr>
  </w:style>
  <w:style w:type="character" w:customStyle="1" w:styleId="ListLabel9">
    <w:name w:val="ListLabel 9"/>
    <w:rsid w:val="00B15CE4"/>
    <w:rPr>
      <w:rFonts w:cs="Wingdings"/>
    </w:rPr>
  </w:style>
  <w:style w:type="paragraph" w:customStyle="1" w:styleId="Nagwek30">
    <w:name w:val="Nagłówek3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1"/>
    <w:rsid w:val="00B15CE4"/>
    <w:pPr>
      <w:spacing w:after="140" w:line="276" w:lineRule="auto"/>
    </w:pPr>
  </w:style>
  <w:style w:type="character" w:customStyle="1" w:styleId="TekstpodstawowyZnak1">
    <w:name w:val="Tekst podstawowy Znak1"/>
    <w:basedOn w:val="Domylnaczcionkaakapitu"/>
    <w:link w:val="Tekstpodstawowy"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Lista">
    <w:name w:val="List"/>
    <w:basedOn w:val="Textbody"/>
    <w:rsid w:val="00B15CE4"/>
  </w:style>
  <w:style w:type="paragraph" w:styleId="Legenda">
    <w:name w:val="caption"/>
    <w:basedOn w:val="Normalny"/>
    <w:qFormat/>
    <w:rsid w:val="00B15CE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rsid w:val="00B15CE4"/>
    <w:pPr>
      <w:suppressLineNumbers/>
    </w:pPr>
  </w:style>
  <w:style w:type="paragraph" w:customStyle="1" w:styleId="Standard">
    <w:name w:val="Standard"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B15CE4"/>
    <w:pPr>
      <w:spacing w:after="140" w:line="288" w:lineRule="auto"/>
    </w:pPr>
  </w:style>
  <w:style w:type="paragraph" w:customStyle="1" w:styleId="Nagwek20">
    <w:name w:val="Nagłówek2"/>
    <w:basedOn w:val="Normalny"/>
    <w:next w:val="Tekstpodstawowy"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rsid w:val="00B15CE4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B15CE4"/>
  </w:style>
  <w:style w:type="paragraph" w:styleId="Nagwek">
    <w:name w:val="header"/>
    <w:aliases w:val="Nagłówek strony,hd"/>
    <w:basedOn w:val="Normalny"/>
    <w:next w:val="Tekstpodstawowy"/>
    <w:link w:val="NagwekZnak"/>
    <w:uiPriority w:val="99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B15CE4"/>
    <w:rPr>
      <w:rFonts w:ascii="Liberation Sans" w:eastAsia="Microsoft YaHei" w:hAnsi="Liberation Sans" w:cs="Liberation Sans"/>
      <w:kern w:val="2"/>
      <w:sz w:val="28"/>
      <w:szCs w:val="28"/>
      <w:lang w:eastAsia="zh-CN" w:bidi="hi-IN"/>
    </w:rPr>
  </w:style>
  <w:style w:type="paragraph" w:customStyle="1" w:styleId="Legenda2">
    <w:name w:val="Legenda2"/>
    <w:basedOn w:val="Standard"/>
    <w:rsid w:val="00B15CE4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B15CE4"/>
    <w:pPr>
      <w:widowControl w:val="0"/>
      <w:suppressLineNumbers/>
    </w:pPr>
  </w:style>
  <w:style w:type="paragraph" w:customStyle="1" w:styleId="Nagwektabeli">
    <w:name w:val="Nagłówek tabeli"/>
    <w:basedOn w:val="Zawartotabeli"/>
    <w:rsid w:val="00B15CE4"/>
    <w:pPr>
      <w:jc w:val="center"/>
    </w:pPr>
    <w:rPr>
      <w:b/>
      <w:bCs/>
    </w:rPr>
  </w:style>
  <w:style w:type="paragraph" w:customStyle="1" w:styleId="NormalnyWeb1">
    <w:name w:val="Normalny (Web)1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Zawartoramki">
    <w:name w:val="Zawartość ramki"/>
    <w:basedOn w:val="Normalny"/>
    <w:rsid w:val="00B15CE4"/>
  </w:style>
  <w:style w:type="paragraph" w:styleId="NormalnyWeb">
    <w:name w:val="Normal (Web)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styleId="Bezodstpw">
    <w:name w:val="No Spacing"/>
    <w:qFormat/>
    <w:rsid w:val="00B15CE4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cs2654ae3a">
    <w:name w:val="cs2654ae3a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cse64b5ece">
    <w:name w:val="cse64b5ece"/>
    <w:basedOn w:val="Normalny"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Nagweklisty">
    <w:name w:val="Nagłówek listy"/>
    <w:basedOn w:val="Normalny"/>
    <w:next w:val="Zawartolisty"/>
    <w:rsid w:val="00B15CE4"/>
  </w:style>
  <w:style w:type="paragraph" w:customStyle="1" w:styleId="Zawartolisty">
    <w:name w:val="Zawartość listy"/>
    <w:basedOn w:val="Normalny"/>
    <w:rsid w:val="00B15CE4"/>
    <w:pPr>
      <w:ind w:left="567"/>
    </w:pPr>
  </w:style>
  <w:style w:type="paragraph" w:styleId="Stopka">
    <w:name w:val="footer"/>
    <w:basedOn w:val="Normalny"/>
    <w:link w:val="StopkaZnak"/>
    <w:uiPriority w:val="99"/>
    <w:unhideWhenUsed/>
    <w:rsid w:val="00B15CE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15CE4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64D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4DB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0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4638</Words>
  <Characters>27829</Characters>
  <Application>Microsoft Office Word</Application>
  <DocSecurity>0</DocSecurity>
  <Lines>231</Lines>
  <Paragraphs>64</Paragraphs>
  <ScaleCrop>false</ScaleCrop>
  <Company/>
  <LinksUpToDate>false</LinksUpToDate>
  <CharactersWithSpaces>32403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Jokiel</dc:creator>
  <cp:keywords/>
  <dc:description/>
  <cp:lastModifiedBy>Użytkownik systemu Windows</cp:lastModifiedBy>
  <cp:revision>7</cp:revision>
  <dcterms:created xsi:type="dcterms:W3CDTF">2021-12-30T11:49:00Z</dcterms:created>
  <dcterms:modified xsi:type="dcterms:W3CDTF">2022-01-03T16:46:00Z</dcterms:modified>
</cp:coreProperties>
</file>