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905FE7" w14:textId="77777777" w:rsidR="009D55A8" w:rsidRDefault="009D55A8" w:rsidP="00B15CE4">
      <w:pPr>
        <w:tabs>
          <w:tab w:val="num" w:pos="0"/>
        </w:tabs>
        <w:ind w:left="567" w:hanging="567"/>
        <w:jc w:val="right"/>
        <w:rPr>
          <w:rFonts w:hint="eastAsia"/>
          <w:b/>
        </w:rPr>
      </w:pPr>
    </w:p>
    <w:p w14:paraId="4F0CB213" w14:textId="17D3A8DC" w:rsidR="00B15CE4" w:rsidRPr="009D2BA3" w:rsidRDefault="00B15CE4" w:rsidP="00B15CE4">
      <w:pPr>
        <w:tabs>
          <w:tab w:val="num" w:pos="0"/>
        </w:tabs>
        <w:ind w:left="567" w:hanging="567"/>
        <w:jc w:val="right"/>
        <w:rPr>
          <w:rFonts w:hint="eastAsia"/>
          <w:b/>
        </w:rPr>
      </w:pPr>
      <w:r w:rsidRPr="009D2BA3">
        <w:rPr>
          <w:b/>
        </w:rPr>
        <w:t xml:space="preserve">Załącznik nr </w:t>
      </w:r>
      <w:r w:rsidR="009D2BA3" w:rsidRPr="009D2BA3">
        <w:rPr>
          <w:b/>
        </w:rPr>
        <w:t>1</w:t>
      </w:r>
      <w:r w:rsidRPr="009D2BA3">
        <w:rPr>
          <w:b/>
        </w:rPr>
        <w:t>-4 do SWZ</w:t>
      </w:r>
    </w:p>
    <w:p w14:paraId="35186D74" w14:textId="1403EDF1" w:rsidR="00B15CE4" w:rsidRPr="009D2BA3" w:rsidRDefault="009D2BA3" w:rsidP="00B15CE4">
      <w:pPr>
        <w:tabs>
          <w:tab w:val="num" w:pos="0"/>
        </w:tabs>
        <w:ind w:left="567" w:hanging="567"/>
        <w:jc w:val="center"/>
        <w:rPr>
          <w:rFonts w:hint="eastAsia"/>
          <w:b/>
        </w:rPr>
      </w:pPr>
      <w:r w:rsidRPr="009D2BA3">
        <w:rPr>
          <w:b/>
        </w:rPr>
        <w:t xml:space="preserve">Formularz cenowy - </w:t>
      </w:r>
      <w:r w:rsidR="00B15CE4" w:rsidRPr="009D2BA3">
        <w:rPr>
          <w:b/>
        </w:rPr>
        <w:t>Część 4 zamówienia</w:t>
      </w:r>
    </w:p>
    <w:p w14:paraId="052BB9DC" w14:textId="77777777" w:rsidR="00B15CE4" w:rsidRDefault="00B15CE4" w:rsidP="00B15CE4">
      <w:pPr>
        <w:pStyle w:val="Standard"/>
        <w:ind w:left="567"/>
        <w:jc w:val="center"/>
        <w:rPr>
          <w:rFonts w:hint="eastAsia"/>
        </w:rPr>
      </w:pPr>
      <w:r>
        <w:t>OPZ</w:t>
      </w:r>
    </w:p>
    <w:p w14:paraId="7985E1AB" w14:textId="11A99FAA" w:rsidR="00B15CE4" w:rsidRDefault="00B15CE4" w:rsidP="00B15CE4">
      <w:pPr>
        <w:pStyle w:val="Standard"/>
        <w:jc w:val="center"/>
        <w:rPr>
          <w:rFonts w:hint="eastAsia"/>
        </w:rPr>
      </w:pP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4C7B1F" wp14:editId="661012AF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0E8045F6" id="Prostokąt 6" o:spid="_x0000_s1026" style="position:absolute;margin-left:0;margin-top:56.75pt;width:1.75pt;height:13.6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" stroked="f" strokecolor="#3465a4">
                <v:fill opacity="0"/>
                <v:stroke joinstyle="round"/>
                <w10:wrap anchory="page"/>
              </v:rect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72390" distB="72390" distL="0" distR="0" simplePos="0" relativeHeight="251660288" behindDoc="0" locked="0" layoutInCell="1" allowOverlap="1" wp14:anchorId="2F1C214A" wp14:editId="762FFB99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AB0A13" w14:textId="77777777" w:rsidR="00C91AD9" w:rsidRDefault="00C91AD9" w:rsidP="00B15CE4">
                            <w:pPr>
                              <w:pStyle w:val="Tekstpodstawowy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0;margin-top:56.75pt;width:1.75pt;height:13.65pt;z-index:251660288;visibility:visible;mso-wrap-style:square;mso-width-percent:0;mso-height-percent:0;mso-wrap-distance-left:0;mso-wrap-distance-top:5.7pt;mso-wrap-distance-right:0;mso-wrap-distance-bottom:5.7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" stroked="f">
                <v:fill opacity="0"/>
                <v:textbox inset=".3pt,.3pt,.3pt,.3pt">
                  <w:txbxContent>
                    <w:p w14:paraId="3FAB0A13" w14:textId="77777777" w:rsidR="00C91AD9" w:rsidRDefault="00C91AD9" w:rsidP="00B15CE4">
                      <w:pPr>
                        <w:pStyle w:val="Tekstpodstawowy"/>
                        <w:rPr>
                          <w:rFonts w:hint="eastAsi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35E33B" wp14:editId="5A76E6DC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3A8B4F13" id="Prostokąt 4" o:spid="_x0000_s1026" style="position:absolute;margin-left:0;margin-top:56.75pt;width:1.75pt;height:13.6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" stroked="f" strokecolor="#3465a4">
                <v:fill opacity="0"/>
                <v:stroke joinstyle="round"/>
                <w10:wrap anchory="page"/>
              </v:rect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72390" distB="72390" distL="0" distR="0" simplePos="0" relativeHeight="251662336" behindDoc="0" locked="0" layoutInCell="1" allowOverlap="1" wp14:anchorId="5F5B35FC" wp14:editId="537B28C2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0179AF" w14:textId="77777777" w:rsidR="00C91AD9" w:rsidRDefault="00C91AD9" w:rsidP="00B15CE4">
                            <w:pPr>
                              <w:pStyle w:val="Tekstpodstawowy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" o:spid="_x0000_s1027" type="#_x0000_t202" style="position:absolute;left:0;text-align:left;margin-left:0;margin-top:56.75pt;width:1.75pt;height:13.65pt;z-index:251662336;visibility:visible;mso-wrap-style:square;mso-width-percent:0;mso-height-percent:0;mso-wrap-distance-left:0;mso-wrap-distance-top:5.7pt;mso-wrap-distance-right:0;mso-wrap-distance-bottom:5.7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" stroked="f">
                <v:fill opacity="0"/>
                <v:textbox inset=".3pt,.3pt,.3pt,.3pt">
                  <w:txbxContent>
                    <w:p w14:paraId="7D0179AF" w14:textId="77777777" w:rsidR="00C91AD9" w:rsidRDefault="00C91AD9" w:rsidP="00B15CE4">
                      <w:pPr>
                        <w:pStyle w:val="Tekstpodstawowy"/>
                        <w:rPr>
                          <w:rFonts w:hint="eastAsi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32DF6F" wp14:editId="303F0C28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9685" cy="177165"/>
                <wp:effectExtent l="0" t="0" r="3175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8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5F0EA707" id="Prostokąt 2" o:spid="_x0000_s1026" style="position:absolute;margin-left:0;margin-top:.05pt;width:1.55pt;height:13.9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" stroked="f" strokecolor="#3465a4">
                <v:stroke joinstyle="round"/>
              </v:rect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B28BD4" wp14:editId="0100AACB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9685" cy="177165"/>
                <wp:effectExtent l="0" t="0" r="3175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8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EF70BDD" id="Prostokąt 1" o:spid="_x0000_s1026" style="position:absolute;margin-left:0;margin-top:.05pt;width:1.55pt;height:13.9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" stroked="f" strokecolor="#3465a4">
                <v:stroke joinstyle="round"/>
              </v:rect>
            </w:pict>
          </mc:Fallback>
        </mc:AlternateContent>
      </w:r>
      <w:r>
        <w:t>Wyposażenie do pracowni spawalnictwa</w:t>
      </w:r>
    </w:p>
    <w:p w14:paraId="202F5888" w14:textId="77777777" w:rsidR="00B15CE4" w:rsidRDefault="00B15CE4" w:rsidP="00B15CE4">
      <w:pPr>
        <w:pStyle w:val="Standard"/>
        <w:jc w:val="center"/>
        <w:rPr>
          <w:rFonts w:hint="eastAsia"/>
        </w:rPr>
      </w:pPr>
    </w:p>
    <w:p w14:paraId="5364132D" w14:textId="77777777" w:rsidR="00B15CE4" w:rsidRDefault="00B15CE4" w:rsidP="00B15CE4">
      <w:pPr>
        <w:pStyle w:val="Standard"/>
        <w:numPr>
          <w:ilvl w:val="0"/>
          <w:numId w:val="3"/>
        </w:numPr>
        <w:ind w:left="567" w:hanging="567"/>
        <w:rPr>
          <w:rFonts w:hint="eastAsia"/>
        </w:rPr>
      </w:pPr>
      <w:r>
        <w:t xml:space="preserve">Przedmiotem zamówienia jest dostawa i uruchomienie piły taśmowej wraz z wyposażeniem - 1szt. </w:t>
      </w:r>
    </w:p>
    <w:p w14:paraId="2FF4A3C5" w14:textId="77777777" w:rsidR="009D2BA3" w:rsidRDefault="009D2BA3" w:rsidP="009D2BA3">
      <w:pPr>
        <w:pStyle w:val="Standard"/>
        <w:rPr>
          <w:rFonts w:hint="eastAsia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9D2BA3" w14:paraId="3D0FD95E" w14:textId="77777777" w:rsidTr="00C91AD9">
        <w:trPr>
          <w:jc w:val="right"/>
        </w:trPr>
        <w:tc>
          <w:tcPr>
            <w:tcW w:w="3434" w:type="dxa"/>
          </w:tcPr>
          <w:p w14:paraId="6C69860E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2748B30F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2B0A168D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9D2BA3" w14:paraId="1DD037C1" w14:textId="77777777" w:rsidTr="00C91AD9">
        <w:trPr>
          <w:jc w:val="right"/>
        </w:trPr>
        <w:tc>
          <w:tcPr>
            <w:tcW w:w="3434" w:type="dxa"/>
          </w:tcPr>
          <w:p w14:paraId="2412C331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7ED6F2AF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17291325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573B798F" w14:textId="77777777" w:rsidR="009D2BA3" w:rsidRDefault="009D2BA3" w:rsidP="009D2BA3">
      <w:pPr>
        <w:pStyle w:val="Standard"/>
        <w:rPr>
          <w:rFonts w:hint="eastAsi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5948"/>
        <w:gridCol w:w="400"/>
        <w:gridCol w:w="1301"/>
        <w:gridCol w:w="55"/>
        <w:gridCol w:w="1356"/>
      </w:tblGrid>
      <w:tr w:rsidR="00B15CE4" w14:paraId="629E4322" w14:textId="77777777" w:rsidTr="00C91AD9">
        <w:tc>
          <w:tcPr>
            <w:tcW w:w="96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080E9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9D2BA3" w14:paraId="474BD729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25D0B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86C33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5750F5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BCE72" w14:textId="1D45A8B0" w:rsidR="009D2BA3" w:rsidRDefault="009D2BA3" w:rsidP="009D2BA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9D2BA3" w14:paraId="68EF315C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A2187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50585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t>Długość maks. piły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4F664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t>680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1921C" w14:textId="7B99A1F7" w:rsidR="009D2BA3" w:rsidRDefault="009D2BA3" w:rsidP="00C91AD9">
            <w:pPr>
              <w:widowControl w:val="0"/>
              <w:rPr>
                <w:rFonts w:hint="eastAsia"/>
              </w:rPr>
            </w:pPr>
          </w:p>
        </w:tc>
      </w:tr>
      <w:tr w:rsidR="009D2BA3" w14:paraId="7A938DE7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5738F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F0652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t>Szerokość maks. piły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D8355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1400</w:t>
            </w:r>
            <w: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25BAC" w14:textId="28F8637D" w:rsidR="009D2BA3" w:rsidRDefault="009D2BA3" w:rsidP="00C91AD9">
            <w:pPr>
              <w:widowControl w:val="0"/>
              <w:rPr>
                <w:rFonts w:hint="eastAsia"/>
              </w:rPr>
            </w:pPr>
          </w:p>
        </w:tc>
      </w:tr>
      <w:tr w:rsidR="009D2BA3" w14:paraId="6E19A009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7CE82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A00CE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t>Wysokość maks. piły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4681D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t>1800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DC5CA" w14:textId="74DCB263" w:rsidR="009D2BA3" w:rsidRDefault="009D2BA3" w:rsidP="00C91AD9">
            <w:pPr>
              <w:widowControl w:val="0"/>
              <w:rPr>
                <w:rFonts w:hint="eastAsia"/>
              </w:rPr>
            </w:pPr>
          </w:p>
        </w:tc>
      </w:tr>
      <w:tr w:rsidR="009D2BA3" w14:paraId="19AB3850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D6850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7A665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Cięcie pod kątem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B7A91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0° - 45° - 60° 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748A9" w14:textId="5CDADA74" w:rsidR="009D2BA3" w:rsidRDefault="009D2BA3" w:rsidP="00C91AD9">
            <w:pPr>
              <w:widowControl w:val="0"/>
              <w:rPr>
                <w:rFonts w:hint="eastAsia"/>
              </w:rPr>
            </w:pPr>
          </w:p>
        </w:tc>
      </w:tr>
      <w:tr w:rsidR="009D2BA3" w14:paraId="6B7B4C66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9C2263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01B2F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Maks .średnica cięcia nie mniej niż.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4AF93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220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FD781" w14:textId="539B02BB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9D2BA3" w14:paraId="3650E396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ECB67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E336A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Wymiar taśmy tnącej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C30E6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2455 x 27 x 0,9mm 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7533B" w14:textId="5A6A1749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9D2BA3" w14:paraId="23F812A4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7D392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C7F52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Prędkość taśmy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F15638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2 prędkości skrawania 35/70 m/min 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D7397" w14:textId="475CC4A9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9D2BA3" w14:paraId="5D231B28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FEC8D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2C84B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Masa piły maks.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7F066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260 </w:t>
            </w:r>
            <w:r>
              <w:t>kg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AD4D0" w14:textId="1C4A9E4F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9D2BA3" w14:paraId="6DFECF50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5C771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5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101D4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Wysokość robocza stołu ok.</w:t>
            </w:r>
          </w:p>
        </w:tc>
        <w:tc>
          <w:tcPr>
            <w:tcW w:w="175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10458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900 mm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022AB" w14:textId="264B73AA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9D2BA3" w14:paraId="63732BA7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41E0E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5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1F1CE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75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5034F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1,5 kW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622D6" w14:textId="1B645170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B15CE4" w14:paraId="4DB51D28" w14:textId="77777777" w:rsidTr="00C91AD9">
        <w:tc>
          <w:tcPr>
            <w:tcW w:w="96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EA38C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9D2BA3" w14:paraId="091BE5D0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2C6591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4143F2" w14:textId="77777777" w:rsidR="009D2BA3" w:rsidRDefault="009D2BA3" w:rsidP="00C91AD9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Imadło z szybkim zaciskiem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CBA9F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84D57" w14:textId="50C43941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798E4EE4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C22EC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480B8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Układ chłodzenia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75CCD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AC32C" w14:textId="20CE2164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6FD536BC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56DD9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402C3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Taśma bimetaliczna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AA46D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AC004" w14:textId="1EE3B5CC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B15CE4" w14:paraId="17B438BC" w14:textId="77777777" w:rsidTr="00C91AD9">
        <w:tc>
          <w:tcPr>
            <w:tcW w:w="9627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1CFF8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9D2BA3" w14:paraId="61C18B35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13D64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D5C4C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D0EE6" w14:textId="5AFD9490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62BE5362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6619F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6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AB75B" w14:textId="74FBCF78" w:rsidR="009D2BA3" w:rsidRDefault="009D2BA3" w:rsidP="009D2BA3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urządzenia – czas szkolenia i miejsce do uzgodnienia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BE3C8" w14:textId="4D393AC5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28563DD9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1CDBD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6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2221B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E9E29" w14:textId="279064F8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45CD7A09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F7518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6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560D2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BC33C" w14:textId="697E49EB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6CB60E84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F8FAC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6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F7CEB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7A29D" w14:textId="2CE6B5AE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39E7A9AE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7C19C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6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89A38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AB47A1" w14:textId="29D4B0F9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5D1A1B6B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548EA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6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02D92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ADE2C" w14:textId="5F961559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2F849475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AC51E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6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AE4A78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8E34B" w14:textId="1BBDEFD2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0F3DD345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4008AD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76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18366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982DB" w14:textId="60A601C3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</w:tbl>
    <w:p w14:paraId="51DEAB06" w14:textId="77777777" w:rsidR="00B15CE4" w:rsidRDefault="00B15CE4" w:rsidP="00B15CE4">
      <w:pPr>
        <w:pStyle w:val="Standard"/>
        <w:ind w:left="1440"/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E75AB5" w14:paraId="5AA384FA" w14:textId="77777777" w:rsidTr="00B04AAA">
        <w:trPr>
          <w:jc w:val="center"/>
        </w:trPr>
        <w:tc>
          <w:tcPr>
            <w:tcW w:w="3922" w:type="dxa"/>
          </w:tcPr>
          <w:p w14:paraId="77F5457B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1777667D" w14:textId="77777777" w:rsidR="00E75AB5" w:rsidRDefault="00E75AB5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E75AB5" w14:paraId="4C3AD9EF" w14:textId="77777777" w:rsidTr="00B04AAA">
        <w:trPr>
          <w:jc w:val="center"/>
        </w:trPr>
        <w:tc>
          <w:tcPr>
            <w:tcW w:w="3922" w:type="dxa"/>
          </w:tcPr>
          <w:p w14:paraId="4E31542B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5576DE4C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6653DE6B" w14:textId="77777777" w:rsidR="00B15CE4" w:rsidRDefault="00B15CE4" w:rsidP="00B15CE4">
      <w:pPr>
        <w:ind w:left="1440"/>
        <w:rPr>
          <w:rFonts w:hint="eastAsia"/>
        </w:rPr>
      </w:pPr>
    </w:p>
    <w:p w14:paraId="3A889586" w14:textId="77777777" w:rsidR="00B15CE4" w:rsidRDefault="00B15CE4" w:rsidP="00B15CE4">
      <w:pPr>
        <w:pStyle w:val="Standard"/>
        <w:numPr>
          <w:ilvl w:val="0"/>
          <w:numId w:val="3"/>
        </w:numPr>
        <w:ind w:left="567" w:hanging="567"/>
        <w:jc w:val="both"/>
        <w:rPr>
          <w:rFonts w:hint="eastAsia"/>
        </w:rPr>
      </w:pPr>
      <w:r>
        <w:lastRenderedPageBreak/>
        <w:t xml:space="preserve">Przedmiotem zamówienia jest dostawa i uruchomienie zaginarki do blach wraz z wyposażeniem - 1szt. </w:t>
      </w:r>
    </w:p>
    <w:p w14:paraId="2071CB7E" w14:textId="77777777" w:rsidR="009D2BA3" w:rsidRDefault="009D2BA3" w:rsidP="009D2BA3">
      <w:pPr>
        <w:pStyle w:val="Standard"/>
        <w:ind w:left="567"/>
        <w:jc w:val="both"/>
        <w:rPr>
          <w:rFonts w:hint="eastAsia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9D2BA3" w14:paraId="47EE2905" w14:textId="77777777" w:rsidTr="00C91AD9">
        <w:trPr>
          <w:jc w:val="right"/>
        </w:trPr>
        <w:tc>
          <w:tcPr>
            <w:tcW w:w="3434" w:type="dxa"/>
          </w:tcPr>
          <w:p w14:paraId="343E45C6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540797D1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4258136E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9D2BA3" w14:paraId="168C53A6" w14:textId="77777777" w:rsidTr="00C91AD9">
        <w:trPr>
          <w:jc w:val="right"/>
        </w:trPr>
        <w:tc>
          <w:tcPr>
            <w:tcW w:w="3434" w:type="dxa"/>
          </w:tcPr>
          <w:p w14:paraId="16A8784A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581B6FB2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2F98DE13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24DD09AD" w14:textId="77777777" w:rsidR="00B15CE4" w:rsidRDefault="00B15CE4" w:rsidP="00B15CE4">
      <w:pPr>
        <w:pStyle w:val="Standard"/>
        <w:rPr>
          <w:rFonts w:hint="eastAsi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6090"/>
        <w:gridCol w:w="1559"/>
        <w:gridCol w:w="55"/>
        <w:gridCol w:w="1356"/>
      </w:tblGrid>
      <w:tr w:rsidR="00B15CE4" w14:paraId="0FA1A9D5" w14:textId="77777777" w:rsidTr="00C91AD9">
        <w:tc>
          <w:tcPr>
            <w:tcW w:w="9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8FD13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9D2BA3" w14:paraId="6DCC102F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D0162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2ADE7F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C6659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A69C6F" w14:textId="44CEE631" w:rsidR="009D2BA3" w:rsidRDefault="009D2BA3" w:rsidP="009D2BA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9D2BA3" w14:paraId="05E99CB2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5CE50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8BAFD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t>Wysokość zaginarki maks.</w:t>
            </w:r>
          </w:p>
        </w:tc>
        <w:tc>
          <w:tcPr>
            <w:tcW w:w="1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72171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t>1400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A5346" w14:textId="2D0A4573" w:rsidR="009D2BA3" w:rsidRDefault="009D2BA3" w:rsidP="00C91AD9">
            <w:pPr>
              <w:widowControl w:val="0"/>
              <w:rPr>
                <w:rFonts w:hint="eastAsia"/>
              </w:rPr>
            </w:pPr>
          </w:p>
        </w:tc>
      </w:tr>
      <w:tr w:rsidR="009D2BA3" w14:paraId="4F44080B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CFA4E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B7187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Szerokość zaginarki maks.</w:t>
            </w:r>
          </w:p>
        </w:tc>
        <w:tc>
          <w:tcPr>
            <w:tcW w:w="1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953A8A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t>2200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F3729" w14:textId="764704EF" w:rsidR="009D2BA3" w:rsidRDefault="009D2BA3" w:rsidP="00C91AD9">
            <w:pPr>
              <w:widowControl w:val="0"/>
              <w:rPr>
                <w:rFonts w:hint="eastAsia"/>
              </w:rPr>
            </w:pPr>
          </w:p>
        </w:tc>
      </w:tr>
      <w:tr w:rsidR="009D2BA3" w14:paraId="57CE84A9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57A44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06E9B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Głębokość zaginarki maks.</w:t>
            </w:r>
          </w:p>
        </w:tc>
        <w:tc>
          <w:tcPr>
            <w:tcW w:w="1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3B17E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rPr>
                <w:rFonts w:eastAsia="Liberation Serif" w:cs="Liberation Serif"/>
              </w:rPr>
              <w:t>850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FD301" w14:textId="016D7D11" w:rsidR="009D2BA3" w:rsidRDefault="009D2BA3" w:rsidP="00C91AD9">
            <w:pPr>
              <w:widowControl w:val="0"/>
              <w:rPr>
                <w:rFonts w:hint="eastAsia"/>
              </w:rPr>
            </w:pPr>
          </w:p>
        </w:tc>
      </w:tr>
      <w:tr w:rsidR="009D2BA3" w14:paraId="662CE70B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4232F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6891C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t>Szerokość robocza do</w:t>
            </w:r>
          </w:p>
        </w:tc>
        <w:tc>
          <w:tcPr>
            <w:tcW w:w="1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03A0D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1000</w:t>
            </w:r>
            <w:r>
              <w:rPr>
                <w:rFonts w:cs="Liberation Serif"/>
              </w:rP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6B224" w14:textId="29BA81BF" w:rsidR="009D2BA3" w:rsidRDefault="009D2BA3" w:rsidP="00C91AD9">
            <w:pPr>
              <w:widowControl w:val="0"/>
              <w:rPr>
                <w:rFonts w:hint="eastAsia"/>
              </w:rPr>
            </w:pPr>
          </w:p>
        </w:tc>
      </w:tr>
      <w:tr w:rsidR="009D2BA3" w14:paraId="11DFFB55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87446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1951E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t xml:space="preserve">Maks. grubość giętej blachy dla </w:t>
            </w:r>
            <w:proofErr w:type="spellStart"/>
            <w:r>
              <w:t>Rm</w:t>
            </w:r>
            <w:proofErr w:type="spellEnd"/>
            <w:r>
              <w:t xml:space="preserve">&lt;400 </w:t>
            </w:r>
            <w:proofErr w:type="spellStart"/>
            <w:r>
              <w:t>MPa</w:t>
            </w:r>
            <w:proofErr w:type="spellEnd"/>
            <w:r>
              <w:t xml:space="preserve"> </w:t>
            </w:r>
            <w:r>
              <w:rPr>
                <w:rFonts w:cs="Liberation Serif"/>
              </w:rPr>
              <w:t>nie mniej niż</w:t>
            </w:r>
          </w:p>
        </w:tc>
        <w:tc>
          <w:tcPr>
            <w:tcW w:w="1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40892" w14:textId="77777777" w:rsidR="009D2BA3" w:rsidRDefault="009D2BA3" w:rsidP="00C91AD9">
            <w:pPr>
              <w:widowControl w:val="0"/>
              <w:snapToGrid w:val="0"/>
              <w:rPr>
                <w:rFonts w:hint="eastAsia"/>
              </w:rPr>
            </w:pPr>
            <w:r>
              <w:rPr>
                <w:color w:val="000000"/>
              </w:rPr>
              <w:t>1,0</w:t>
            </w:r>
            <w: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28B20" w14:textId="68A0BC48" w:rsidR="009D2BA3" w:rsidRDefault="009D2BA3" w:rsidP="00C91AD9">
            <w:pPr>
              <w:widowControl w:val="0"/>
              <w:snapToGrid w:val="0"/>
              <w:rPr>
                <w:rFonts w:hint="eastAsia"/>
              </w:rPr>
            </w:pPr>
          </w:p>
        </w:tc>
      </w:tr>
      <w:tr w:rsidR="009D2BA3" w14:paraId="22701746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9A1E7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4F355" w14:textId="77777777" w:rsidR="009D2BA3" w:rsidRDefault="009D2BA3" w:rsidP="00C91AD9">
            <w:pPr>
              <w:widowControl w:val="0"/>
              <w:snapToGrid w:val="0"/>
              <w:rPr>
                <w:rFonts w:hint="eastAsia"/>
              </w:rPr>
            </w:pPr>
            <w:r>
              <w:t xml:space="preserve">Maks. kąt zagięcia </w:t>
            </w:r>
            <w:r>
              <w:rPr>
                <w:rFonts w:cs="Liberation Serif"/>
              </w:rPr>
              <w:t>nie mniej niż</w:t>
            </w:r>
          </w:p>
        </w:tc>
        <w:tc>
          <w:tcPr>
            <w:tcW w:w="1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7898C" w14:textId="77777777" w:rsidR="009D2BA3" w:rsidRDefault="009D2BA3" w:rsidP="00C91AD9">
            <w:pPr>
              <w:widowControl w:val="0"/>
              <w:snapToGrid w:val="0"/>
              <w:rPr>
                <w:rFonts w:hint="eastAsia"/>
              </w:rPr>
            </w:pPr>
            <w:r>
              <w:rPr>
                <w:rFonts w:eastAsia="Liberation Serif" w:cs="Liberation Serif"/>
              </w:rPr>
              <w:t>155 stopni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7EA9B" w14:textId="4B10C1CC" w:rsidR="009D2BA3" w:rsidRDefault="009D2BA3" w:rsidP="00C91AD9">
            <w:pPr>
              <w:widowControl w:val="0"/>
              <w:snapToGrid w:val="0"/>
              <w:rPr>
                <w:rFonts w:hint="eastAsia"/>
              </w:rPr>
            </w:pPr>
          </w:p>
        </w:tc>
      </w:tr>
      <w:tr w:rsidR="009D2BA3" w14:paraId="21EC4C42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99F89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A3312" w14:textId="77777777" w:rsidR="009D2BA3" w:rsidRDefault="009D2BA3" w:rsidP="00C91AD9">
            <w:pPr>
              <w:widowControl w:val="0"/>
              <w:snapToGrid w:val="0"/>
              <w:rPr>
                <w:rFonts w:hint="eastAsia"/>
              </w:rPr>
            </w:pPr>
            <w:r>
              <w:rPr>
                <w:rFonts w:cs="Liberation Serif"/>
              </w:rPr>
              <w:t>Prześwit między belkami min.</w:t>
            </w:r>
          </w:p>
        </w:tc>
        <w:tc>
          <w:tcPr>
            <w:tcW w:w="1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9D937" w14:textId="77777777" w:rsidR="009D2BA3" w:rsidRDefault="009D2BA3" w:rsidP="00C91AD9">
            <w:pPr>
              <w:widowControl w:val="0"/>
              <w:snapToGrid w:val="0"/>
              <w:rPr>
                <w:rFonts w:hint="eastAsia"/>
              </w:rPr>
            </w:pPr>
            <w:r>
              <w:rPr>
                <w:rFonts w:cs="Liberation Serif"/>
              </w:rPr>
              <w:t>80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60D62" w14:textId="73A44938" w:rsidR="009D2BA3" w:rsidRDefault="009D2BA3" w:rsidP="00C91AD9">
            <w:pPr>
              <w:widowControl w:val="0"/>
              <w:snapToGrid w:val="0"/>
              <w:rPr>
                <w:rFonts w:hint="eastAsia"/>
              </w:rPr>
            </w:pPr>
          </w:p>
        </w:tc>
      </w:tr>
      <w:tr w:rsidR="009D2BA3" w14:paraId="63E044CA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649C9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95447" w14:textId="77777777" w:rsidR="009D2BA3" w:rsidRDefault="009D2BA3" w:rsidP="00C91AD9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 xml:space="preserve">Szerokość belki zaginającej </w:t>
            </w:r>
          </w:p>
        </w:tc>
        <w:tc>
          <w:tcPr>
            <w:tcW w:w="1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3DF58" w14:textId="77777777" w:rsidR="009D2BA3" w:rsidRDefault="009D2BA3" w:rsidP="00C91AD9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15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2DA5F" w14:textId="3B48578F" w:rsidR="009D2BA3" w:rsidRDefault="009D2BA3" w:rsidP="00C91AD9">
            <w:pPr>
              <w:pStyle w:val="Standard"/>
              <w:widowControl w:val="0"/>
              <w:snapToGrid w:val="0"/>
              <w:rPr>
                <w:rFonts w:hint="eastAsia"/>
              </w:rPr>
            </w:pPr>
          </w:p>
        </w:tc>
      </w:tr>
      <w:tr w:rsidR="009D2BA3" w14:paraId="134D780C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BEC79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0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BB7CC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 xml:space="preserve">Masa </w:t>
            </w:r>
            <w:r>
              <w:rPr>
                <w:rFonts w:cs="Liberation Serif"/>
              </w:rPr>
              <w:t>zaginarki</w:t>
            </w:r>
            <w:r>
              <w:t xml:space="preserve"> maks.</w:t>
            </w:r>
          </w:p>
        </w:tc>
        <w:tc>
          <w:tcPr>
            <w:tcW w:w="161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20325" w14:textId="77777777" w:rsidR="009D2BA3" w:rsidRDefault="009D2BA3" w:rsidP="00C91AD9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rPr>
                <w:shd w:val="clear" w:color="auto" w:fill="FFFF00"/>
              </w:rPr>
              <w:t>650</w:t>
            </w:r>
            <w:r>
              <w:t xml:space="preserve"> kg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6DEC8" w14:textId="725F8298" w:rsidR="009D2BA3" w:rsidRDefault="009D2BA3" w:rsidP="00C91AD9">
            <w:pPr>
              <w:pStyle w:val="Standard"/>
              <w:widowControl w:val="0"/>
              <w:snapToGrid w:val="0"/>
              <w:rPr>
                <w:rFonts w:hint="eastAsia"/>
              </w:rPr>
            </w:pPr>
          </w:p>
        </w:tc>
      </w:tr>
      <w:tr w:rsidR="009D2BA3" w14:paraId="1DA9BB52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33296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0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8703E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 xml:space="preserve">Ustawienie kąta gięcia w zakresie </w:t>
            </w:r>
          </w:p>
        </w:tc>
        <w:tc>
          <w:tcPr>
            <w:tcW w:w="161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2B53D" w14:textId="70EB326E" w:rsidR="009D2BA3" w:rsidRDefault="009D2BA3" w:rsidP="009D2BA3">
            <w:pPr>
              <w:pStyle w:val="Standard"/>
              <w:widowControl w:val="0"/>
              <w:rPr>
                <w:rFonts w:hint="eastAsia"/>
              </w:rPr>
            </w:pPr>
            <w:r>
              <w:t xml:space="preserve">0 – 155 stopni 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6ECDD" w14:textId="18BC4794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B15CE4" w14:paraId="48592F5F" w14:textId="77777777" w:rsidTr="00C91AD9">
        <w:tc>
          <w:tcPr>
            <w:tcW w:w="962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3F4F6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9D2BA3" w14:paraId="2E792505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B3D95" w14:textId="77777777" w:rsidR="009D2BA3" w:rsidRDefault="009D2BA3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11.</w:t>
            </w:r>
          </w:p>
        </w:tc>
        <w:tc>
          <w:tcPr>
            <w:tcW w:w="7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3F2F0" w14:textId="77777777" w:rsidR="009D2BA3" w:rsidRDefault="009D2BA3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Wymienne szerokości segmentów belki dociskowej i gnącej w zakresie min. od 25 do 200 mm 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65073" w14:textId="2E1E90E9" w:rsidR="009D2BA3" w:rsidRDefault="009D2BA3" w:rsidP="009D2BA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9D2BA3" w14:paraId="32C5E624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DF11A" w14:textId="77777777" w:rsidR="009D2BA3" w:rsidRDefault="009D2BA3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12.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9818C3" w14:textId="77777777" w:rsidR="009D2BA3" w:rsidRDefault="009D2BA3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Bezstopniowa regulacja prędkości belek roboczych 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76CCD" w14:textId="412FE3F7" w:rsidR="009D2BA3" w:rsidRDefault="009D2BA3" w:rsidP="009D2BA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9D2BA3" w14:paraId="303ACD89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1ABBAE" w14:textId="77777777" w:rsidR="009D2BA3" w:rsidRDefault="009D2BA3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13.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3F222" w14:textId="77777777" w:rsidR="009D2BA3" w:rsidRDefault="009D2BA3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Bezstopniowe ustawienie kąta gięcia zaginanej blachy 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F02CA" w14:textId="65494EA6" w:rsidR="009D2BA3" w:rsidRDefault="009D2BA3" w:rsidP="009D2BA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9D2BA3" w14:paraId="74822214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BC58D" w14:textId="77777777" w:rsidR="009D2BA3" w:rsidRDefault="009D2BA3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14.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A8CF8" w14:textId="77777777" w:rsidR="009D2BA3" w:rsidRDefault="009D2BA3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Elektryczno-mechaniczny napęd sterowany pedałami 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6A8B0" w14:textId="485B20ED" w:rsidR="009D2BA3" w:rsidRDefault="009D2BA3" w:rsidP="009D2BA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9D2BA3" w14:paraId="780B5696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257AC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35538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CA2572" w14:textId="6B0B1024" w:rsidR="009D2BA3" w:rsidRDefault="009D2BA3" w:rsidP="009D2BA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9D2BA3" w14:paraId="49BA5A95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59FF7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BC6C7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maszyny – czas szkolenia i miejsce do uzgodnienia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D6C118" w14:textId="2277326F" w:rsidR="009D2BA3" w:rsidRDefault="009D2BA3" w:rsidP="009D2BA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9D2BA3" w14:paraId="73CD0E3F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1EE0F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89E7C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671EA" w14:textId="51D6A1D1" w:rsidR="009D2BA3" w:rsidRDefault="009D2BA3" w:rsidP="009D2BA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9D2BA3" w14:paraId="08CF2757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88AD7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C8045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E308A4" w14:textId="320AB26F" w:rsidR="009D2BA3" w:rsidRDefault="009D2BA3" w:rsidP="009D2BA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9D2BA3" w14:paraId="7BD1D1FC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4EB15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AFA8B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B3A21" w14:textId="5F6C0831" w:rsidR="009D2BA3" w:rsidRDefault="009D2BA3" w:rsidP="009D2BA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9D2BA3" w14:paraId="7336B0B3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1B41F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2BDCF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Schematy elektryczne maszyny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17E19B" w14:textId="4E831EA9" w:rsidR="009D2BA3" w:rsidRDefault="009D2BA3" w:rsidP="009D2BA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9D2BA3" w14:paraId="7FE63969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5C87A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3A1A3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8B722" w14:textId="173C1197" w:rsidR="009D2BA3" w:rsidRDefault="009D2BA3" w:rsidP="009D2BA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9D2BA3" w14:paraId="3F650951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57BD6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04A5B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CA2FA" w14:textId="767B7950" w:rsidR="009D2BA3" w:rsidRDefault="009D2BA3" w:rsidP="009D2BA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9D2BA3" w14:paraId="761EAEAB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23409E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17E0A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2BF38" w14:textId="79E9D963" w:rsidR="009D2BA3" w:rsidRDefault="009D2BA3" w:rsidP="009D2BA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</w:tbl>
    <w:p w14:paraId="121FC278" w14:textId="77777777" w:rsidR="00B15CE4" w:rsidRDefault="00B15CE4" w:rsidP="00B15CE4">
      <w:pPr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E75AB5" w14:paraId="0DF2BB19" w14:textId="77777777" w:rsidTr="00B04AAA">
        <w:trPr>
          <w:jc w:val="center"/>
        </w:trPr>
        <w:tc>
          <w:tcPr>
            <w:tcW w:w="3922" w:type="dxa"/>
          </w:tcPr>
          <w:p w14:paraId="08C774E1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66DB810D" w14:textId="77777777" w:rsidR="00E75AB5" w:rsidRDefault="00E75AB5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E75AB5" w14:paraId="35D45ADC" w14:textId="77777777" w:rsidTr="00B04AAA">
        <w:trPr>
          <w:jc w:val="center"/>
        </w:trPr>
        <w:tc>
          <w:tcPr>
            <w:tcW w:w="3922" w:type="dxa"/>
          </w:tcPr>
          <w:p w14:paraId="34006CB9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0F57C95B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6774423E" w14:textId="77777777" w:rsidR="00B15CE4" w:rsidRDefault="00B15CE4" w:rsidP="00B15CE4">
      <w:pPr>
        <w:rPr>
          <w:rFonts w:hint="eastAsia"/>
        </w:rPr>
      </w:pPr>
    </w:p>
    <w:p w14:paraId="721E3DC1" w14:textId="4212A214" w:rsidR="00B15CE4" w:rsidRDefault="00B15CE4" w:rsidP="00B15CE4">
      <w:pPr>
        <w:pStyle w:val="Standard"/>
        <w:numPr>
          <w:ilvl w:val="0"/>
          <w:numId w:val="3"/>
        </w:numPr>
        <w:ind w:left="567" w:hanging="567"/>
        <w:rPr>
          <w:rFonts w:hint="eastAsia"/>
        </w:rPr>
      </w:pPr>
      <w:r>
        <w:t>Przedmiotem zamówienia jest dostawa i uruchomienie prasy mimośrodo</w:t>
      </w:r>
      <w:r w:rsidR="009D2BA3">
        <w:t>wej wraz z wyposażeniem - 1szt.</w:t>
      </w:r>
    </w:p>
    <w:p w14:paraId="5FE09EB9" w14:textId="77777777" w:rsidR="009D2BA3" w:rsidRDefault="009D2BA3" w:rsidP="009D2BA3">
      <w:pPr>
        <w:pStyle w:val="Standard"/>
        <w:rPr>
          <w:rFonts w:hint="eastAsia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9D2BA3" w14:paraId="4E9C8273" w14:textId="77777777" w:rsidTr="00C91AD9">
        <w:trPr>
          <w:jc w:val="right"/>
        </w:trPr>
        <w:tc>
          <w:tcPr>
            <w:tcW w:w="3434" w:type="dxa"/>
          </w:tcPr>
          <w:p w14:paraId="7ED099CF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23A99BFA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3CD19060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9D2BA3" w14:paraId="590D8F8C" w14:textId="77777777" w:rsidTr="00C91AD9">
        <w:trPr>
          <w:jc w:val="right"/>
        </w:trPr>
        <w:tc>
          <w:tcPr>
            <w:tcW w:w="3434" w:type="dxa"/>
          </w:tcPr>
          <w:p w14:paraId="65454BDE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2E7C788A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78290764" w14:textId="77777777" w:rsidR="009D2BA3" w:rsidRDefault="009D2BA3" w:rsidP="00C91AD9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0D341146" w14:textId="77777777" w:rsidR="00B15CE4" w:rsidRDefault="00B15CE4" w:rsidP="00B15CE4">
      <w:pPr>
        <w:pStyle w:val="Standard"/>
        <w:rPr>
          <w:rFonts w:hint="eastAsi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5948"/>
        <w:gridCol w:w="1701"/>
        <w:gridCol w:w="55"/>
        <w:gridCol w:w="1356"/>
      </w:tblGrid>
      <w:tr w:rsidR="00B15CE4" w14:paraId="610DA03F" w14:textId="77777777" w:rsidTr="00C91AD9">
        <w:tc>
          <w:tcPr>
            <w:tcW w:w="9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75D29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9D2BA3" w14:paraId="3855A7B9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C96D1F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6C2F1A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2FB04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7E76B" w14:textId="3CAFA5E3" w:rsidR="009D2BA3" w:rsidRDefault="009D2BA3" w:rsidP="009D2BA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Ofertowane )*</w:t>
            </w:r>
          </w:p>
        </w:tc>
      </w:tr>
      <w:tr w:rsidR="009D2BA3" w14:paraId="255AF234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0325B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8B836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t>Długość maks. prasy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7DD3C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1150</w:t>
            </w:r>
            <w: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F995B" w14:textId="6101FA9A" w:rsidR="009D2BA3" w:rsidRDefault="009D2BA3" w:rsidP="00C91AD9">
            <w:pPr>
              <w:widowControl w:val="0"/>
              <w:rPr>
                <w:rFonts w:hint="eastAsia"/>
              </w:rPr>
            </w:pPr>
          </w:p>
        </w:tc>
      </w:tr>
      <w:tr w:rsidR="009D2BA3" w14:paraId="0FDD9864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A8CEF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D70B7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t>Szerokość maks. prasy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8AFFB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900</w:t>
            </w:r>
            <w: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9BF52" w14:textId="7FB7A818" w:rsidR="009D2BA3" w:rsidRDefault="009D2BA3" w:rsidP="00C91AD9">
            <w:pPr>
              <w:widowControl w:val="0"/>
              <w:rPr>
                <w:rFonts w:hint="eastAsia"/>
              </w:rPr>
            </w:pPr>
          </w:p>
        </w:tc>
      </w:tr>
      <w:tr w:rsidR="009D2BA3" w14:paraId="14E16198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BE183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3.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72660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t>Wysokość maks. prasy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15E57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t>2000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7E4CD" w14:textId="4A28C7AF" w:rsidR="009D2BA3" w:rsidRDefault="009D2BA3" w:rsidP="00C91AD9">
            <w:pPr>
              <w:widowControl w:val="0"/>
              <w:rPr>
                <w:rFonts w:hint="eastAsia"/>
              </w:rPr>
            </w:pPr>
          </w:p>
        </w:tc>
      </w:tr>
      <w:tr w:rsidR="009D2BA3" w14:paraId="2CEE05C4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9C4E2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2E293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Siła nacisku </w:t>
            </w:r>
            <w:r>
              <w:t>prasy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F0A7C" w14:textId="77777777" w:rsidR="009D2BA3" w:rsidRDefault="009D2BA3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16 T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AFE64" w14:textId="5BD099DA" w:rsidR="009D2BA3" w:rsidRDefault="009D2BA3" w:rsidP="00C91AD9">
            <w:pPr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01130F8D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FF5F6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BBC53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Skok pod siłą nacisku nie mniej niż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F42D9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2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4B3D1" w14:textId="13FB5818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9D2BA3" w14:paraId="2B5A0180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857A8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7B428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Skok bloku suwaka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D8200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0-70 mm 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72597" w14:textId="2B43DACC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9D2BA3" w14:paraId="3AA72979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857B4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963D0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Maksymalna ustawiana wysokość matrycy 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FEB6F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170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71115" w14:textId="19C026DF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9D2BA3" w14:paraId="47923DE8" w14:textId="77777777" w:rsidTr="009D2BA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ECE70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28378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Masa prasy maks.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52E4A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1400 </w:t>
            </w:r>
            <w:r>
              <w:t>kg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2A51D5" w14:textId="46740809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9D2BA3" w14:paraId="0DE713FC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DCBD7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5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1D9C9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Wielkość robocza stołu nie mniej niż</w:t>
            </w:r>
          </w:p>
        </w:tc>
        <w:tc>
          <w:tcPr>
            <w:tcW w:w="1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1326A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300x450 mm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CD652" w14:textId="6E7B6290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9D2BA3" w14:paraId="64C1B20C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F65853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5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767AF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D1E13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1,5 kW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15E0C" w14:textId="063B63B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9D2BA3" w14:paraId="08CE2C14" w14:textId="77777777" w:rsidTr="00C91AD9">
        <w:tc>
          <w:tcPr>
            <w:tcW w:w="962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85F55" w14:textId="77777777" w:rsidR="009D2BA3" w:rsidRDefault="009D2BA3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9D2BA3" w14:paraId="00FC3DE0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7DB9D4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7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40EBD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EED8E" w14:textId="3C219534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444CFC85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E7352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39389" w14:textId="45B474AA" w:rsidR="009D2BA3" w:rsidRDefault="009D2BA3" w:rsidP="001336CD">
            <w:pPr>
              <w:pStyle w:val="Standard"/>
              <w:widowControl w:val="0"/>
              <w:rPr>
                <w:rFonts w:hint="eastAsia"/>
              </w:rPr>
            </w:pPr>
            <w:r>
              <w:t xml:space="preserve">Szkolenie operatorów w zakresie obsługi i eksploatacji w cenie </w:t>
            </w:r>
            <w:r w:rsidR="001336CD">
              <w:t xml:space="preserve">urządzenia </w:t>
            </w:r>
            <w:r>
              <w:t>– czas szkolenia i miejsce do uzgodnienia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AEC6D" w14:textId="535656B5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00E4C306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05BDF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53832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166E2" w14:textId="32493C8A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064C34DE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A6544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0A178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BC25E" w14:textId="3EA44B5B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3DA5D5C8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4DC46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D983A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3490A" w14:textId="3FEBB800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2B5FC472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728A2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CDA7D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E9390" w14:textId="50FEBEF3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313E0025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007AF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AB2607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Projekt/wytyczne przygotowania podłoża pod maszynę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375E0" w14:textId="57F06025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5F8E269C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86941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48FB8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AA5FA" w14:textId="3BA54C8D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3AEE72B4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C10C0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0E9EC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B8D0A" w14:textId="4F768048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9D2BA3" w14:paraId="4E9AC9FD" w14:textId="77777777" w:rsidTr="009D2BA3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33476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A0AF9" w14:textId="77777777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0813D" w14:textId="102439CD" w:rsidR="009D2BA3" w:rsidRDefault="009D2BA3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</w:tbl>
    <w:p w14:paraId="2343DE08" w14:textId="77777777" w:rsidR="00B15CE4" w:rsidRDefault="00B15CE4" w:rsidP="00B15CE4">
      <w:pPr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E75AB5" w14:paraId="0B123B74" w14:textId="77777777" w:rsidTr="00B04AAA">
        <w:trPr>
          <w:jc w:val="center"/>
        </w:trPr>
        <w:tc>
          <w:tcPr>
            <w:tcW w:w="3922" w:type="dxa"/>
          </w:tcPr>
          <w:p w14:paraId="2EAE899B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78E1D76C" w14:textId="77777777" w:rsidR="00E75AB5" w:rsidRDefault="00E75AB5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E75AB5" w14:paraId="4CA7F120" w14:textId="77777777" w:rsidTr="00B04AAA">
        <w:trPr>
          <w:jc w:val="center"/>
        </w:trPr>
        <w:tc>
          <w:tcPr>
            <w:tcW w:w="3922" w:type="dxa"/>
          </w:tcPr>
          <w:p w14:paraId="557F964C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1AB5D48D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6EA06492" w14:textId="77777777" w:rsidR="00B15CE4" w:rsidRDefault="00B15CE4" w:rsidP="00B15CE4">
      <w:pPr>
        <w:rPr>
          <w:rFonts w:hint="eastAsia"/>
        </w:rPr>
      </w:pPr>
    </w:p>
    <w:p w14:paraId="1A3F2103" w14:textId="77777777" w:rsidR="00B15CE4" w:rsidRDefault="00B15CE4" w:rsidP="00B15CE4">
      <w:pPr>
        <w:pStyle w:val="Standard"/>
        <w:numPr>
          <w:ilvl w:val="0"/>
          <w:numId w:val="3"/>
        </w:numPr>
        <w:ind w:left="567" w:hanging="567"/>
        <w:rPr>
          <w:rFonts w:hint="eastAsia"/>
        </w:rPr>
      </w:pPr>
      <w:r>
        <w:t xml:space="preserve">Przedmiotem zamówienia jest dostawa i uruchomienie elektrycznych nożyc gilotynowych wraz z wyposażeniem - 1szt. </w:t>
      </w:r>
    </w:p>
    <w:p w14:paraId="37015DD5" w14:textId="77777777" w:rsidR="00CE6CDD" w:rsidRDefault="00CE6CDD" w:rsidP="00CE6CDD">
      <w:pPr>
        <w:pStyle w:val="Standard"/>
        <w:rPr>
          <w:rFonts w:hint="eastAsia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CE6CDD" w14:paraId="1FAD67D4" w14:textId="77777777" w:rsidTr="00C91AD9">
        <w:trPr>
          <w:jc w:val="right"/>
        </w:trPr>
        <w:tc>
          <w:tcPr>
            <w:tcW w:w="3434" w:type="dxa"/>
          </w:tcPr>
          <w:p w14:paraId="33159A3E" w14:textId="77777777" w:rsidR="00CE6CDD" w:rsidRDefault="00CE6CDD" w:rsidP="00C91AD9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5ECB0EDE" w14:textId="77777777" w:rsidR="00CE6CDD" w:rsidRDefault="00CE6CDD" w:rsidP="00C91AD9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2F064C64" w14:textId="77777777" w:rsidR="00CE6CDD" w:rsidRDefault="00CE6CDD" w:rsidP="00C91AD9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CE6CDD" w14:paraId="1609B7E3" w14:textId="77777777" w:rsidTr="00C91AD9">
        <w:trPr>
          <w:jc w:val="right"/>
        </w:trPr>
        <w:tc>
          <w:tcPr>
            <w:tcW w:w="3434" w:type="dxa"/>
          </w:tcPr>
          <w:p w14:paraId="5A74FF23" w14:textId="77777777" w:rsidR="00CE6CDD" w:rsidRDefault="00CE6CDD" w:rsidP="00C91AD9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556CDAB9" w14:textId="77777777" w:rsidR="00CE6CDD" w:rsidRDefault="00CE6CDD" w:rsidP="00C91AD9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4C0FD275" w14:textId="77777777" w:rsidR="00CE6CDD" w:rsidRDefault="00CE6CDD" w:rsidP="00C91AD9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02E24031" w14:textId="77777777" w:rsidR="00B15CE4" w:rsidRDefault="00B15CE4" w:rsidP="00B15CE4">
      <w:pPr>
        <w:pStyle w:val="Standard"/>
        <w:rPr>
          <w:rFonts w:hint="eastAsi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6348"/>
        <w:gridCol w:w="1301"/>
        <w:gridCol w:w="55"/>
        <w:gridCol w:w="1356"/>
      </w:tblGrid>
      <w:tr w:rsidR="00B15CE4" w14:paraId="78E588F4" w14:textId="77777777" w:rsidTr="00C91AD9">
        <w:tc>
          <w:tcPr>
            <w:tcW w:w="9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551F2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CE6CDD" w14:paraId="42E4A48C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3F9E5" w14:textId="77777777" w:rsidR="00CE6CDD" w:rsidRDefault="00CE6CDD" w:rsidP="00C91AD9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68668" w14:textId="77777777" w:rsidR="00CE6CDD" w:rsidRDefault="00CE6CDD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Wymagania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FA85A" w14:textId="77777777" w:rsidR="00CE6CDD" w:rsidRDefault="00CE6CDD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F10CE" w14:textId="1DE66A3F" w:rsidR="00CE6CDD" w:rsidRDefault="00CE6CDD" w:rsidP="00CE6C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C91AD9" w14:paraId="75BE7433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97669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07509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Długość maks. nożyc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DFAA7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  <w:shd w:val="clear" w:color="auto" w:fill="FFFF00"/>
              </w:rPr>
              <w:t>1850</w:t>
            </w:r>
            <w:r>
              <w:rPr>
                <w:rFonts w:cs="Liberation Serif"/>
              </w:rP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69A69" w14:textId="7E1FEA57" w:rsidR="00C91AD9" w:rsidRDefault="00C91AD9" w:rsidP="00C91AD9">
            <w:pPr>
              <w:widowControl w:val="0"/>
              <w:rPr>
                <w:rFonts w:hint="eastAsia"/>
              </w:rPr>
            </w:pPr>
          </w:p>
        </w:tc>
      </w:tr>
      <w:tr w:rsidR="00C91AD9" w14:paraId="0DC671CD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CC25D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92AC0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Szerokość maks. nożyc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0620D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1350</w:t>
            </w:r>
            <w:r>
              <w:rPr>
                <w:rFonts w:cs="Liberation Serif"/>
              </w:rP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9CDBB" w14:textId="44EF90BC" w:rsidR="00C91AD9" w:rsidRDefault="00C91AD9" w:rsidP="00C91AD9">
            <w:pPr>
              <w:widowControl w:val="0"/>
              <w:rPr>
                <w:rFonts w:hint="eastAsia"/>
              </w:rPr>
            </w:pPr>
          </w:p>
        </w:tc>
      </w:tr>
      <w:tr w:rsidR="00C91AD9" w14:paraId="61DFBFCB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88A7C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575B1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Wysokość maks. nożyc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FA3A39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  <w:shd w:val="clear" w:color="auto" w:fill="FFFF00"/>
              </w:rPr>
              <w:t>1400</w:t>
            </w:r>
            <w:r>
              <w:rPr>
                <w:rFonts w:cs="Liberation Serif"/>
              </w:rP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0B515" w14:textId="598AF588" w:rsidR="00C91AD9" w:rsidRDefault="00C91AD9" w:rsidP="00C91AD9">
            <w:pPr>
              <w:widowControl w:val="0"/>
              <w:rPr>
                <w:rFonts w:hint="eastAsia"/>
              </w:rPr>
            </w:pPr>
          </w:p>
        </w:tc>
      </w:tr>
      <w:tr w:rsidR="00C91AD9" w14:paraId="5DC9266B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DAE6E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98A13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Maks. długość cięcia nie mniej niż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0D63B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1250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2EC1F" w14:textId="724CF0DA" w:rsidR="00C91AD9" w:rsidRDefault="00C91AD9" w:rsidP="00C91AD9">
            <w:pPr>
              <w:widowControl w:val="0"/>
              <w:rPr>
                <w:rFonts w:hint="eastAsia"/>
              </w:rPr>
            </w:pPr>
          </w:p>
        </w:tc>
      </w:tr>
      <w:tr w:rsidR="00C91AD9" w14:paraId="633CD314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3C9D1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1FC77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Maks. grubość cięcia nie mniej niż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E105D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3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F3B25" w14:textId="5C0BA0A0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C91AD9" w14:paraId="21591F94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AA1E6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1C328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Wysokość stołu roboczego ok.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0405E9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830 mm 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89DC2" w14:textId="11874238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C91AD9" w14:paraId="2CF4B8E3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D2D3B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D20AD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Ilość cięć nie mniej niż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C9177D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30/min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B6A96" w14:textId="3AFED1F2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C91AD9" w14:paraId="16A8DD14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59F60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00795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Masa prasy maks.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3E7F5A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 xml:space="preserve">1000 </w:t>
            </w:r>
            <w:r>
              <w:rPr>
                <w:rFonts w:cs="Liberation Serif"/>
              </w:rPr>
              <w:t>kg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FB394" w14:textId="4B7713C6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C91AD9" w14:paraId="30CD8156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61776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F09D9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Kąt cięcia ok.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BEDDCB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2° 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99869A" w14:textId="4EFE242E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C91AD9" w14:paraId="43B5638A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78D58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63F4A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Moc silnika do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E92F8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3 kW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6B6F3" w14:textId="136B6140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B15CE4" w14:paraId="624A9859" w14:textId="77777777" w:rsidTr="00C91AD9">
        <w:tc>
          <w:tcPr>
            <w:tcW w:w="962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8881E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Cechy dodatkowe</w:t>
            </w:r>
          </w:p>
        </w:tc>
      </w:tr>
      <w:tr w:rsidR="00C91AD9" w14:paraId="2C62401D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C38A09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11.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37734" w14:textId="77777777" w:rsidR="00C91AD9" w:rsidRDefault="00C91AD9" w:rsidP="00C91AD9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 xml:space="preserve">Poszerzenie stołu do 600 mm 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00094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0C9FF" w14:textId="697471AC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629B1CB5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2687C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12.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F2F9F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Napęd na podwójnym mimośrodzie 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5A7FF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2A0AE" w14:textId="4693D4AF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4C9FC52C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9425D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13.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3D83B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Licznik wykonanych cięć 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03749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B1F61" w14:textId="3053293F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B15CE4" w14:paraId="6DE21EF1" w14:textId="77777777" w:rsidTr="00C91AD9">
        <w:tc>
          <w:tcPr>
            <w:tcW w:w="962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C096B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C91AD9" w14:paraId="6BC26A4D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9F1EC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7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B948A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2B3A3" w14:textId="14CF1584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16E2AE31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4F001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26D0E" w14:textId="3945BABB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 xml:space="preserve">Szkolenie operatorów w zakresie obsługi i eksploatacji w cenie urządzenia – </w:t>
            </w:r>
            <w:r>
              <w:lastRenderedPageBreak/>
              <w:t>czas szkolenia i miejsce do uzgodnienia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81CB8" w14:textId="67793168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TAK/NIE</w:t>
            </w:r>
          </w:p>
        </w:tc>
      </w:tr>
      <w:tr w:rsidR="00C91AD9" w14:paraId="0EADD937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13E22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14.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099D3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957E6" w14:textId="2F69556C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47308DAA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2D179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7005A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AD52A" w14:textId="76FEE6A0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229A0692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791B2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35D28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D1276" w14:textId="2BE27286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32B1404A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AD061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E75CB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Projekt/wytyczne przygotowania podłoża pod maszynę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8DBB2" w14:textId="295055D3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298626AF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C1DD7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16DEA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19B78" w14:textId="09F93CA6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10B10FDB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86C41E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F8C8C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1E83BF" w14:textId="39985A3D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05A04BB9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9F363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9D458C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B0AF6" w14:textId="24CA96E6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6906FD36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5AF34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6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87E8A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F442B" w14:textId="0B0BCD00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</w:tbl>
    <w:p w14:paraId="4C2CE76B" w14:textId="77777777" w:rsidR="00B15CE4" w:rsidRDefault="00B15CE4" w:rsidP="00B15CE4">
      <w:pPr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E75AB5" w14:paraId="29777133" w14:textId="77777777" w:rsidTr="00B04AAA">
        <w:trPr>
          <w:jc w:val="center"/>
        </w:trPr>
        <w:tc>
          <w:tcPr>
            <w:tcW w:w="3922" w:type="dxa"/>
          </w:tcPr>
          <w:p w14:paraId="61DA328A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0AD1B0C7" w14:textId="77777777" w:rsidR="00E75AB5" w:rsidRDefault="00E75AB5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E75AB5" w14:paraId="7DB45413" w14:textId="77777777" w:rsidTr="00B04AAA">
        <w:trPr>
          <w:jc w:val="center"/>
        </w:trPr>
        <w:tc>
          <w:tcPr>
            <w:tcW w:w="3922" w:type="dxa"/>
          </w:tcPr>
          <w:p w14:paraId="663E8020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06C63A39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71B6D5CD" w14:textId="77777777" w:rsidR="00B15CE4" w:rsidRDefault="00B15CE4" w:rsidP="00B15CE4">
      <w:pPr>
        <w:rPr>
          <w:rFonts w:hint="eastAsia"/>
        </w:rPr>
      </w:pPr>
    </w:p>
    <w:p w14:paraId="0E3502D3" w14:textId="08F51717" w:rsidR="00B15CE4" w:rsidRPr="00C91AD9" w:rsidRDefault="00B15CE4" w:rsidP="00B15CE4">
      <w:pPr>
        <w:pStyle w:val="Standard"/>
        <w:numPr>
          <w:ilvl w:val="0"/>
          <w:numId w:val="3"/>
        </w:numPr>
        <w:ind w:left="567" w:hanging="567"/>
        <w:jc w:val="both"/>
        <w:rPr>
          <w:rFonts w:hint="eastAsia"/>
        </w:rPr>
      </w:pPr>
      <w:r>
        <w:rPr>
          <w:rFonts w:cs="Liberation Serif"/>
        </w:rPr>
        <w:t xml:space="preserve">Przedmiotem zamówienia jest dostawa spawarki </w:t>
      </w:r>
      <w:proofErr w:type="spellStart"/>
      <w:r>
        <w:rPr>
          <w:rFonts w:cs="Liberation Serif"/>
        </w:rPr>
        <w:t>inwertorowej</w:t>
      </w:r>
      <w:proofErr w:type="spellEnd"/>
      <w:r>
        <w:rPr>
          <w:rFonts w:cs="Liberation Serif"/>
        </w:rPr>
        <w:t xml:space="preserve"> do spawania metodą TI</w:t>
      </w:r>
      <w:r w:rsidR="00C91AD9">
        <w:rPr>
          <w:rFonts w:cs="Liberation Serif"/>
        </w:rPr>
        <w:t>G  wraz z wyposażeniem – 2 szt.</w:t>
      </w:r>
    </w:p>
    <w:p w14:paraId="3D839450" w14:textId="77777777" w:rsidR="00C91AD9" w:rsidRDefault="00C91AD9" w:rsidP="00C91AD9">
      <w:pPr>
        <w:pStyle w:val="Standard"/>
        <w:jc w:val="both"/>
        <w:rPr>
          <w:rFonts w:cs="Liberation Serif" w:hint="eastAsia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C91AD9" w14:paraId="5051F1A2" w14:textId="77777777" w:rsidTr="00C91AD9">
        <w:trPr>
          <w:jc w:val="right"/>
        </w:trPr>
        <w:tc>
          <w:tcPr>
            <w:tcW w:w="3434" w:type="dxa"/>
          </w:tcPr>
          <w:p w14:paraId="571F6C91" w14:textId="77777777" w:rsidR="00C91AD9" w:rsidRDefault="00C91AD9" w:rsidP="00C91AD9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6B94C8F2" w14:textId="77777777" w:rsidR="00C91AD9" w:rsidRDefault="00C91AD9" w:rsidP="00C91AD9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45EDD6B0" w14:textId="77777777" w:rsidR="00C91AD9" w:rsidRDefault="00C91AD9" w:rsidP="00C91AD9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C91AD9" w14:paraId="12CE8CC7" w14:textId="77777777" w:rsidTr="00C91AD9">
        <w:trPr>
          <w:jc w:val="right"/>
        </w:trPr>
        <w:tc>
          <w:tcPr>
            <w:tcW w:w="3434" w:type="dxa"/>
          </w:tcPr>
          <w:p w14:paraId="72AFA991" w14:textId="77777777" w:rsidR="00C91AD9" w:rsidRDefault="00C91AD9" w:rsidP="00C91AD9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58091816" w14:textId="77777777" w:rsidR="00C91AD9" w:rsidRDefault="00C91AD9" w:rsidP="00C91AD9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6FEDD9EF" w14:textId="77777777" w:rsidR="00C91AD9" w:rsidRDefault="00C91AD9" w:rsidP="00C91AD9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22BA1B1E" w14:textId="77777777" w:rsidR="00B15CE4" w:rsidRDefault="00B15CE4" w:rsidP="00B15CE4">
      <w:pPr>
        <w:pStyle w:val="Standard"/>
        <w:rPr>
          <w:rFonts w:hint="eastAsi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5239"/>
        <w:gridCol w:w="2410"/>
        <w:gridCol w:w="55"/>
        <w:gridCol w:w="87"/>
        <w:gridCol w:w="1269"/>
      </w:tblGrid>
      <w:tr w:rsidR="00B15CE4" w14:paraId="4D7E29EB" w14:textId="77777777" w:rsidTr="00C91AD9">
        <w:tc>
          <w:tcPr>
            <w:tcW w:w="96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F05CB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C91AD9" w14:paraId="7B37063A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1AE8CB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Lp.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1BE71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Wymagania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7F8FD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Parametry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3B0EB" w14:textId="356A73C2" w:rsidR="00C91AD9" w:rsidRDefault="00C91AD9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C91AD9" w14:paraId="55D7CD66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6DDA1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1.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11507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Maks. prąd spawania [A]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AA15F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200 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04F1D" w14:textId="6F83C18A" w:rsidR="00C91AD9" w:rsidRDefault="00C91AD9" w:rsidP="00C91AD9">
            <w:pPr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28F1DE2D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F9A6F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2.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46459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Zakres prądu spawania [A]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66328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10 - 200 A (TIG AC) / 10 - 170 (TIG DC/MMA) 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A83DF" w14:textId="4455673D" w:rsidR="00C91AD9" w:rsidRDefault="00C91AD9" w:rsidP="00C91AD9">
            <w:pPr>
              <w:widowControl w:val="0"/>
              <w:rPr>
                <w:rFonts w:hint="eastAsia"/>
              </w:rPr>
            </w:pPr>
          </w:p>
        </w:tc>
      </w:tr>
      <w:tr w:rsidR="00C91AD9" w14:paraId="02F7961E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527DB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3.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6EFA6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Prąd spawania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D39D12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AC/DC 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48D24" w14:textId="2EF585B2" w:rsidR="00C91AD9" w:rsidRDefault="00C91AD9" w:rsidP="00C91AD9">
            <w:pPr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0B25246E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6AFEC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4.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7E554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Prąd [A] / cykl pracy [%]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CE537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200 A / 35%, 155 A / 60% 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583FC" w14:textId="3768822E" w:rsidR="00C91AD9" w:rsidRDefault="00C91AD9" w:rsidP="00C91AD9">
            <w:pPr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33D4B6ED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3472F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5.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EAAE4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Zabezpieczenie [A]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2E130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25 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EDE58" w14:textId="669630BF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42C422C0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7A7D97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6.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0B504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Pobór mocy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68DCC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6,1 kW 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9D25E8" w14:textId="762005CF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28796A8E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6080C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7.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FAE91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Napięcie biegu jałowego [V]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8B243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65 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8D468" w14:textId="7FEB2429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125AE0DC" w14:textId="77777777" w:rsidTr="00C91AD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99C15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8.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5AAF2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Stopień ochrony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72800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IP23 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BCD2C" w14:textId="52FFDD96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4B5905E2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12386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CB015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Długość maks. 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E2288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620 mm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BFEC0" w14:textId="6894AA82" w:rsidR="00C91AD9" w:rsidRDefault="00C91AD9" w:rsidP="00C91AD9">
            <w:pPr>
              <w:widowControl w:val="0"/>
              <w:rPr>
                <w:rFonts w:hint="eastAsia"/>
              </w:rPr>
            </w:pPr>
          </w:p>
        </w:tc>
      </w:tr>
      <w:tr w:rsidR="00C91AD9" w14:paraId="3E0AB86B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38BF0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C520E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Szerokość maks. 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B50AF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270 mm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48AB8" w14:textId="4FA09C5C" w:rsidR="00C91AD9" w:rsidRDefault="00C91AD9" w:rsidP="00C91AD9">
            <w:pPr>
              <w:widowControl w:val="0"/>
              <w:rPr>
                <w:rFonts w:hint="eastAsia"/>
              </w:rPr>
            </w:pPr>
          </w:p>
        </w:tc>
      </w:tr>
      <w:tr w:rsidR="00C91AD9" w14:paraId="07AFCD1A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51B936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B2C61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Wysokość maks. 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D78CC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300 mm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23DF5" w14:textId="307A8141" w:rsidR="00C91AD9" w:rsidRDefault="00C91AD9" w:rsidP="00C91AD9">
            <w:pPr>
              <w:widowControl w:val="0"/>
              <w:rPr>
                <w:rFonts w:hint="eastAsia"/>
              </w:rPr>
            </w:pPr>
          </w:p>
        </w:tc>
      </w:tr>
      <w:tr w:rsidR="00C91AD9" w14:paraId="290EE59E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C23E6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A3D5F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Masa urządzenia maks.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B4CD0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15 kg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12114" w14:textId="1E4933F7" w:rsidR="00C91AD9" w:rsidRDefault="00C91AD9" w:rsidP="00C91AD9">
            <w:pPr>
              <w:widowControl w:val="0"/>
              <w:rPr>
                <w:rFonts w:hint="eastAsia"/>
              </w:rPr>
            </w:pPr>
          </w:p>
        </w:tc>
      </w:tr>
      <w:tr w:rsidR="00C91AD9" w14:paraId="76A13670" w14:textId="77777777" w:rsidTr="00C91AD9">
        <w:tc>
          <w:tcPr>
            <w:tcW w:w="9627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BA0B6" w14:textId="77777777" w:rsidR="00C91AD9" w:rsidRDefault="00C91AD9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Funkcje spawarki</w:t>
            </w:r>
          </w:p>
        </w:tc>
      </w:tr>
      <w:tr w:rsidR="00C91AD9" w14:paraId="7050AABE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25C1A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13.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41D32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Chłodzenie 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F60E8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gazem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0F981" w14:textId="1ED7DEFB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63967556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335E7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14.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7DAED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Funkcja pulsu 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E8352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6812E" w14:textId="6B2C549C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4291F9A0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043DA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15.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7D357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Regulacja prądu 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293A7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płynna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3A5F2" w14:textId="1EB6E819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40F7A314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23841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16.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D4FA3E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Zajarzenie łuku 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EC3EE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HF - bezstykowe 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0F444" w14:textId="69F2D1A2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7A8303B8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80FF4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17.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8EDBD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Funkcja 2T/4T 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87A90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554D4C" w14:textId="236129CA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77537734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2A302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18.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44331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Procesy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86335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TIG/MMA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282DF" w14:textId="618D0079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37B2C50A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11100F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19.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A1E731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Funkcja </w:t>
            </w:r>
            <w:proofErr w:type="spellStart"/>
            <w:r>
              <w:rPr>
                <w:rFonts w:cs="Liberation Serif"/>
              </w:rPr>
              <w:t>Anti</w:t>
            </w:r>
            <w:proofErr w:type="spellEnd"/>
            <w:r>
              <w:rPr>
                <w:rFonts w:cs="Liberation Serif"/>
              </w:rPr>
              <w:t xml:space="preserve"> </w:t>
            </w:r>
            <w:proofErr w:type="spellStart"/>
            <w:r>
              <w:rPr>
                <w:rFonts w:cs="Liberation Serif"/>
              </w:rPr>
              <w:t>Stick</w:t>
            </w:r>
            <w:proofErr w:type="spellEnd"/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AB21A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F112D" w14:textId="795816D8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375BEC26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DD45E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20.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8FBC8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Funkcja Arc Force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8C2F3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AFF522" w14:textId="43714418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78CF7C03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F3CA1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21.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5C9A0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Funkcja Hot Start 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31D116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4D07F" w14:textId="6B4E2EA6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7C3C0982" w14:textId="77777777" w:rsidTr="00C91AD9">
        <w:tc>
          <w:tcPr>
            <w:tcW w:w="9627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5842A" w14:textId="77777777" w:rsidR="00C91AD9" w:rsidRDefault="00C91AD9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Cechy dodatkowe</w:t>
            </w:r>
          </w:p>
        </w:tc>
      </w:tr>
      <w:tr w:rsidR="00C91AD9" w14:paraId="3CFBB224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5C0A8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22.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CAD65" w14:textId="77777777" w:rsidR="00C91AD9" w:rsidRDefault="00C91AD9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Wykonanie w </w:t>
            </w:r>
            <w:r>
              <w:rPr>
                <w:rStyle w:val="Pogrubienie"/>
                <w:rFonts w:cs="Liberation Serif"/>
              </w:rPr>
              <w:t>technologii IGBT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438B0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4D6A7" w14:textId="2D5CB6B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30636F82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DD104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23.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85A4D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Wyświetlacz cyfrowy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C9FE95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2CF944" w14:textId="58DA63F2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6DED4461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9A4D7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lastRenderedPageBreak/>
              <w:t>24.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5CB68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Urządzenie powinno posiadać tryby spawania: 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D7A04" w14:textId="77777777" w:rsidR="00C91AD9" w:rsidRDefault="00C91AD9" w:rsidP="00C91AD9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- TIG DC,</w:t>
            </w:r>
          </w:p>
          <w:p w14:paraId="318EB928" w14:textId="77777777" w:rsidR="00C91AD9" w:rsidRDefault="00C91AD9" w:rsidP="00C91AD9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- TIG DC PULS,</w:t>
            </w:r>
          </w:p>
          <w:p w14:paraId="4B61F4DE" w14:textId="77777777" w:rsidR="00C91AD9" w:rsidRDefault="00C91AD9" w:rsidP="00C91AD9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- TIG AC,</w:t>
            </w:r>
          </w:p>
          <w:p w14:paraId="07FBD17A" w14:textId="77777777" w:rsidR="00C91AD9" w:rsidRDefault="00C91AD9" w:rsidP="00C91AD9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- TIG AC PULS,</w:t>
            </w:r>
          </w:p>
          <w:p w14:paraId="6D1451A8" w14:textId="629FED37" w:rsidR="00C91AD9" w:rsidRDefault="00C91AD9" w:rsidP="00C91AD9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- MMA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822D6" w14:textId="4D39271C" w:rsidR="00C91AD9" w:rsidRDefault="00C91AD9" w:rsidP="00C91AD9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TAK/NIE</w:t>
            </w:r>
          </w:p>
        </w:tc>
      </w:tr>
      <w:tr w:rsidR="00C91AD9" w14:paraId="3DA86E38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538DF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25.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391C3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Szybkozłącze podłączenia gazu do uchwytu spawalniczego 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8EDDF" w14:textId="77777777" w:rsidR="00C91AD9" w:rsidRDefault="00C91AD9" w:rsidP="00C91AD9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BBC01" w14:textId="249E421A" w:rsidR="00C91AD9" w:rsidRDefault="00C91AD9" w:rsidP="00C91AD9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TAK/NIE</w:t>
            </w:r>
          </w:p>
        </w:tc>
      </w:tr>
      <w:tr w:rsidR="00C91AD9" w14:paraId="6EE96FEE" w14:textId="77777777" w:rsidTr="00C91AD9">
        <w:tc>
          <w:tcPr>
            <w:tcW w:w="9627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93DED" w14:textId="77777777" w:rsidR="00C91AD9" w:rsidRDefault="00C91AD9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Wyposażenie spawarki</w:t>
            </w:r>
          </w:p>
        </w:tc>
      </w:tr>
      <w:tr w:rsidR="00C91AD9" w14:paraId="4A05DF68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7FE91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26.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DBE7D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Uchwyt spawalniczy TIG-26 min.</w:t>
            </w:r>
          </w:p>
        </w:tc>
        <w:tc>
          <w:tcPr>
            <w:tcW w:w="24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E96FF1" w14:textId="77777777" w:rsidR="00C91AD9" w:rsidRDefault="00C91AD9" w:rsidP="00C91AD9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4 m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1BBFD" w14:textId="7663C4EF" w:rsidR="00C91AD9" w:rsidRDefault="00C91AD9" w:rsidP="00C91AD9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TAK/NIE</w:t>
            </w:r>
          </w:p>
        </w:tc>
      </w:tr>
      <w:tr w:rsidR="00C91AD9" w14:paraId="03A83594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8746B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27.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770C55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Przewód elektrodowy MMA min.</w:t>
            </w:r>
          </w:p>
        </w:tc>
        <w:tc>
          <w:tcPr>
            <w:tcW w:w="24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C1F601" w14:textId="77777777" w:rsidR="00C91AD9" w:rsidRDefault="00C91AD9" w:rsidP="00C91AD9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3 m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0DC17" w14:textId="6C86EE65" w:rsidR="00C91AD9" w:rsidRDefault="00C91AD9" w:rsidP="00C91AD9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TAK/NIE</w:t>
            </w:r>
          </w:p>
        </w:tc>
      </w:tr>
      <w:tr w:rsidR="00C91AD9" w14:paraId="270D09DB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C235D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28.</w:t>
            </w:r>
          </w:p>
        </w:tc>
        <w:tc>
          <w:tcPr>
            <w:tcW w:w="5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59442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Przewód masowy min.</w:t>
            </w:r>
          </w:p>
        </w:tc>
        <w:tc>
          <w:tcPr>
            <w:tcW w:w="24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CD822" w14:textId="77777777" w:rsidR="00C91AD9" w:rsidRDefault="00C91AD9" w:rsidP="00C91AD9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3 m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569EA" w14:textId="0F749659" w:rsidR="00C91AD9" w:rsidRDefault="00C91AD9" w:rsidP="00C91AD9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TAK/NIE</w:t>
            </w:r>
          </w:p>
        </w:tc>
      </w:tr>
      <w:tr w:rsidR="00C91AD9" w14:paraId="3DAF1C00" w14:textId="77777777" w:rsidTr="00C91AD9">
        <w:tc>
          <w:tcPr>
            <w:tcW w:w="9627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FD3DA" w14:textId="77777777" w:rsidR="00C91AD9" w:rsidRDefault="00C91AD9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C91AD9" w14:paraId="5AA01463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2029F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77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70E07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B4056" w14:textId="1ED8918F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5BC16A65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AEF28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779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F29E8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5BF86" w14:textId="25EA47DD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5C3ABE84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B820E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779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16474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91301" w14:textId="27D3AAED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28F24184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BADC9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779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1FF8B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6DE12" w14:textId="7E50FE11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066E4888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82AC9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779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9595D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E45F3" w14:textId="042FC652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0E79B320" w14:textId="77777777" w:rsidTr="00C91AD9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1474C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779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1DFC1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7909CD" w14:textId="37D7D9E2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</w:tbl>
    <w:p w14:paraId="6DD98832" w14:textId="77777777" w:rsidR="00B15CE4" w:rsidRDefault="00B15CE4" w:rsidP="00B15CE4">
      <w:pPr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E75AB5" w14:paraId="1F9A8ECE" w14:textId="77777777" w:rsidTr="00B04AAA">
        <w:trPr>
          <w:jc w:val="center"/>
        </w:trPr>
        <w:tc>
          <w:tcPr>
            <w:tcW w:w="3922" w:type="dxa"/>
          </w:tcPr>
          <w:p w14:paraId="0A0A6606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4BF8B73D" w14:textId="77777777" w:rsidR="00E75AB5" w:rsidRDefault="00E75AB5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E75AB5" w14:paraId="1D78C39C" w14:textId="77777777" w:rsidTr="00B04AAA">
        <w:trPr>
          <w:jc w:val="center"/>
        </w:trPr>
        <w:tc>
          <w:tcPr>
            <w:tcW w:w="3922" w:type="dxa"/>
          </w:tcPr>
          <w:p w14:paraId="0765410B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527CEC0E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4D4AE17F" w14:textId="77777777" w:rsidR="00B15CE4" w:rsidRDefault="00B15CE4" w:rsidP="00B15CE4">
      <w:pPr>
        <w:rPr>
          <w:rFonts w:hint="eastAsia"/>
        </w:rPr>
      </w:pPr>
    </w:p>
    <w:p w14:paraId="4DC9A4D2" w14:textId="77777777" w:rsidR="00E75AB5" w:rsidRDefault="00E75AB5" w:rsidP="00E75AB5">
      <w:pPr>
        <w:pStyle w:val="Standard"/>
        <w:numPr>
          <w:ilvl w:val="0"/>
          <w:numId w:val="3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i akcesoriów </w:t>
      </w:r>
      <w:r>
        <w:rPr>
          <w:color w:val="000000"/>
        </w:rPr>
        <w:t>stanowiska spawalniczego składającego się z elementów</w:t>
      </w:r>
      <w:r>
        <w:t xml:space="preserve"> według listy zamieszczonej w poniższej tabeli – 2 </w:t>
      </w:r>
      <w:proofErr w:type="spellStart"/>
      <w:r>
        <w:t>kpl</w:t>
      </w:r>
      <w:proofErr w:type="spellEnd"/>
      <w:r>
        <w:t xml:space="preserve">. (stanowisko </w:t>
      </w:r>
      <w:r>
        <w:rPr>
          <w:color w:val="000000"/>
        </w:rPr>
        <w:t>spawalnicze TIG/MMA typ 1 oraz typ 2</w:t>
      </w:r>
      <w:r>
        <w:t>)</w:t>
      </w:r>
    </w:p>
    <w:p w14:paraId="07FDAF88" w14:textId="77777777" w:rsidR="00B15CE4" w:rsidRDefault="00B15CE4" w:rsidP="00B15CE4">
      <w:pPr>
        <w:rPr>
          <w:rFonts w:hint="eastAsia"/>
        </w:rPr>
      </w:pPr>
    </w:p>
    <w:tbl>
      <w:tblPr>
        <w:tblW w:w="0" w:type="auto"/>
        <w:tblInd w:w="158" w:type="dxa"/>
        <w:tblLayout w:type="fixed"/>
        <w:tblLook w:val="0000" w:firstRow="0" w:lastRow="0" w:firstColumn="0" w:lastColumn="0" w:noHBand="0" w:noVBand="0"/>
      </w:tblPr>
      <w:tblGrid>
        <w:gridCol w:w="640"/>
        <w:gridCol w:w="8084"/>
        <w:gridCol w:w="831"/>
      </w:tblGrid>
      <w:tr w:rsidR="00B15CE4" w14:paraId="7AADA345" w14:textId="77777777" w:rsidTr="00C91AD9">
        <w:trPr>
          <w:trHeight w:val="278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3A20A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8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C24DB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A0EF3DA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B15CE4" w14:paraId="59B58BF6" w14:textId="77777777" w:rsidTr="00C91AD9">
        <w:trPr>
          <w:trHeight w:val="1651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D8D4B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</w:t>
            </w:r>
            <w:r>
              <w:t>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26093" w14:textId="77777777" w:rsidR="00B15CE4" w:rsidRDefault="00B15CE4" w:rsidP="00C91AD9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"/>
                <w:color w:val="000000"/>
              </w:rPr>
              <w:t xml:space="preserve">Reduktor gazu Ar/CO2, gwint na wlocie: W21,8x1/14, ciśnienie wlotowe: 20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MPa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ciśnienie wylotowe: 0,4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MPa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przepustowość: </w:t>
            </w: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30 (CO2)/ 32(Argon) l/min</w:t>
            </w:r>
            <w:r>
              <w:rPr>
                <w:rFonts w:ascii="Liberation Serif" w:hAnsi="Liberation Serif" w:cs="Liberation Serif"/>
                <w:color w:val="000000"/>
              </w:rPr>
              <w:t>, gwint nakrętki na wylocie: G 1/4 (ø), króciec wylotowy (średnica): 6.3 mm, średnica manometru 61 mm, reduktor powinien być wyposażony w dwa manometry, śrubę regulacyjną, zawór bezpieczeństwa oraz zaworek odcinający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3F914A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B15CE4" w14:paraId="38C81F48" w14:textId="77777777" w:rsidTr="00C91AD9">
        <w:trPr>
          <w:trHeight w:val="825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75288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B5F00B" w14:textId="77777777" w:rsidR="00B15CE4" w:rsidRDefault="00B15CE4" w:rsidP="00C91AD9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"/>
                <w:color w:val="000000"/>
              </w:rPr>
              <w:t xml:space="preserve">Butla o pojemności 8 l. z </w:t>
            </w:r>
            <w:r>
              <w:rPr>
                <w:rFonts w:ascii="Liberation Serif" w:hAnsi="Liberation Serif" w:cs="Liberation Serif"/>
                <w:bCs/>
                <w:color w:val="000000"/>
              </w:rPr>
              <w:t>Argonem klasy 4.8 z kołpakiem ochronnym, b</w:t>
            </w:r>
            <w:r>
              <w:rPr>
                <w:rFonts w:ascii="Liberation Serif" w:hAnsi="Liberation Serif" w:cs="Liberation Serif"/>
                <w:color w:val="000000"/>
              </w:rPr>
              <w:t>utla i zawór wykonane wg EN 1964:1999 powinny posiadać znak π zgodności z wymogami ADR/RID, nowa, pełna, 10-letnia legalizacja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C69829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</w:t>
            </w:r>
          </w:p>
        </w:tc>
      </w:tr>
      <w:tr w:rsidR="00B15CE4" w14:paraId="44A74FB0" w14:textId="77777777" w:rsidTr="00C91AD9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64E472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3</w:t>
            </w:r>
            <w:r>
              <w:t>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CDAB4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WL 15 Lantanowa (złota) 1,6x175mm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17F1DCE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13EAD9F1" w14:textId="77777777" w:rsidTr="00C91AD9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A8E355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63043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WL 15 Lantanowa (złota) 2,0x175mm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F1641E5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553E86D3" w14:textId="77777777" w:rsidTr="00C91AD9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7ADD2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5</w:t>
            </w:r>
            <w:r>
              <w:t>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41EC4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WL 15 Lantanowa (złota) 2,4x175mm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6D17FF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651B34FB" w14:textId="77777777" w:rsidTr="00C91AD9">
        <w:trPr>
          <w:trHeight w:val="55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729C9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AFBC2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WC 20 Cerowa (szara) 1,6x175mm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B8FEFE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14D8F05C" w14:textId="77777777" w:rsidTr="00C91AD9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CC71CD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69F89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WC 20 Cerowa (szara) 2,0x175mm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933158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6167D798" w14:textId="77777777" w:rsidTr="00C91AD9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9C8C5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8151D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WC 20 Cerowa (szara) 2,4x175mm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B7EFAC9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38FE750A" w14:textId="77777777" w:rsidTr="00C91AD9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C6D59B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D9105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10N46 nr 8 fi 12,8 mm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B1545F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1BA79291" w14:textId="77777777" w:rsidTr="00C91AD9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DCC0C6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10.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C31FC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10N47 nr 7 fi 11,0 mm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768A61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503A6E72" w14:textId="77777777" w:rsidTr="00C91AD9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E8AAA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A41E5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10N48 nr 6 fi 9,5 mm .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8ED97D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7BF6C97B" w14:textId="77777777" w:rsidTr="00C91AD9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BE3AD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A6301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Dysza ceramiczna SR-18/26 10N49 nr 5 fi 8,0 mm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C4DA47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67AC8826" w14:textId="77777777" w:rsidTr="00C91AD9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C5EE8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1C16D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54N14 nr 8 fi 12,8 mm (do soczewki)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7962F97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05F859DE" w14:textId="77777777" w:rsidTr="00C91AD9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000E8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F9BB8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54N15 nr 7 fi 11,0 mm (do soczewki)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E5E112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0C675312" w14:textId="77777777" w:rsidTr="00C91AD9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C4376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D4C6FB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Dysza ceramiczna SR-18/26 54N16 nr 6 fi 9,5 mm (do soczewki)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E25F1A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5EAC1DD2" w14:textId="77777777" w:rsidTr="00C91AD9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A9F38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B24B3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Dysza ceramiczna SR-18/26 54N17 nr 5 fi 8,0 mm (do soczewki)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EBBC86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56F961F4" w14:textId="77777777" w:rsidTr="00C91AD9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0E386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5442E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Izolator laminarny U-201 T17/18/26 teflonowy 54N01 (do soczewki)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B54A8A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49FCFD80" w14:textId="77777777" w:rsidTr="00C91AD9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FB4F8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E5414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Izolator przedni U-201 T17/18/26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2C4FC5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620D75A7" w14:textId="77777777" w:rsidTr="00C91AD9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5F58A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96109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Korek długi TIG - 17/18/26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20C6F0F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6EA4A63C" w14:textId="77777777" w:rsidTr="00C91AD9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77464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8E94F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Korek krótki TIG - 17/18/26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24B5265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5B36EDBB" w14:textId="77777777" w:rsidTr="00C91AD9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A38D1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28EDA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Korek średni TIG - 17/18/26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1F34BC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0C65EBFD" w14:textId="77777777" w:rsidTr="00C91AD9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B0C2D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F141C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Łącznik prądowy SR-18/26 fi 1,6 10N31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533004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55B7A2BB" w14:textId="77777777" w:rsidTr="00C91AD9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AF6EB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F5D14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Łącznik prądowy SR-18/26 fi 2,0 10CB2M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229B97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56112A9A" w14:textId="77777777" w:rsidTr="00C91AD9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AC697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13C7D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Łącznik prądowy SR-18/26 fi 2,4 10N32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0A52A3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0F247DB3" w14:textId="77777777" w:rsidTr="00C91AD9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C4BA8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F5395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Soczewka gazowa SR-18/26 fi 1,6 45V25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506562A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202B8D96" w14:textId="77777777" w:rsidTr="00C91AD9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6F9FF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E1676D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Soczewka gazowa SR-18/26 fi 2,0 45V25M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49BEDA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07CE0A98" w14:textId="77777777" w:rsidTr="00C91AD9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3658B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B6C39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Soczewka gazowa SR-18/26 fi 2,4 45V26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33A1AB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1380A27E" w14:textId="77777777" w:rsidTr="00C91AD9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92B3C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C513E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Tulejka zaciskowa SR-18/26 fi 1,6 10N23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45BD6C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10</w:t>
            </w:r>
          </w:p>
        </w:tc>
      </w:tr>
      <w:tr w:rsidR="00B15CE4" w14:paraId="053C5876" w14:textId="77777777" w:rsidTr="00C91AD9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66F79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F5B89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Tulejka zaciskowa SR-18/26 fi 2,0 10N2M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E7763CC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10</w:t>
            </w:r>
          </w:p>
        </w:tc>
      </w:tr>
      <w:tr w:rsidR="00B15CE4" w14:paraId="325DF44C" w14:textId="77777777" w:rsidTr="00C91AD9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A680D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6BBF9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Tulejka zaciskowa SR-18/26 fi 2,4 10N24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362609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10</w:t>
            </w:r>
          </w:p>
        </w:tc>
      </w:tr>
      <w:tr w:rsidR="00B15CE4" w14:paraId="75959E88" w14:textId="77777777" w:rsidTr="00C91AD9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1D6F5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05C8D" w14:textId="77777777" w:rsidR="00B15CE4" w:rsidRDefault="00B15CE4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Wąż do podłączenia gazu Ar/CO2 o długości min. 4 m </w:t>
            </w:r>
            <w:r>
              <w:rPr>
                <w:rFonts w:cs="Times New Roman"/>
                <w:color w:val="000000"/>
              </w:rPr>
              <w:t>(średnica wewnętrzna węża): 6.3 mm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z opaskami zaciskowymi (2 szt.)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FB8E79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 xml:space="preserve">1 </w:t>
            </w:r>
            <w:proofErr w:type="spellStart"/>
            <w:r>
              <w:rPr>
                <w:rFonts w:cs="Times New Roman"/>
              </w:rPr>
              <w:t>kpl</w:t>
            </w:r>
            <w:proofErr w:type="spellEnd"/>
            <w:r>
              <w:rPr>
                <w:rFonts w:cs="Times New Roman"/>
              </w:rPr>
              <w:t>.</w:t>
            </w:r>
          </w:p>
        </w:tc>
      </w:tr>
      <w:tr w:rsidR="00B15CE4" w14:paraId="73686EF9" w14:textId="77777777" w:rsidTr="00C91AD9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FBACD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DF376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Szczypce spawalnicze MIG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D1B70D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1</w:t>
            </w:r>
          </w:p>
        </w:tc>
      </w:tr>
      <w:tr w:rsidR="00B15CE4" w14:paraId="25BC2F5B" w14:textId="77777777" w:rsidTr="00C91AD9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62CF6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A79F6D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Stopka magnetyczna do uchwytów spawalniczych TIG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19BEC12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1</w:t>
            </w:r>
          </w:p>
        </w:tc>
      </w:tr>
      <w:tr w:rsidR="00B15CE4" w14:paraId="5EF16FCB" w14:textId="77777777" w:rsidTr="00C91AD9">
        <w:trPr>
          <w:trHeight w:val="55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16E1B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9D68D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Drut spawalniczy </w:t>
            </w:r>
            <w:proofErr w:type="spellStart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Metalweld</w:t>
            </w:r>
            <w:proofErr w:type="spellEnd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TIGWELD 2 Φ1,6/1000 mm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1C8C9C6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</w:tr>
      <w:tr w:rsidR="00B15CE4" w14:paraId="334FDF90" w14:textId="77777777" w:rsidTr="00C91AD9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AA7CB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409EA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Drut spawalniczy </w:t>
            </w:r>
            <w:proofErr w:type="spellStart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Metalweld</w:t>
            </w:r>
            <w:proofErr w:type="spellEnd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TIGWELD 2 Φ2,0/1000 mm 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5D1086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</w:tr>
      <w:tr w:rsidR="00B15CE4" w14:paraId="10495E03" w14:textId="77777777" w:rsidTr="00C91AD9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06CF5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36.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0BE15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Drut spawalniczy </w:t>
            </w:r>
            <w:proofErr w:type="spellStart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Metalweld</w:t>
            </w:r>
            <w:proofErr w:type="spellEnd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TIGWELD 2 Φ2,4/1000 mm 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5A9059F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</w:tr>
      <w:tr w:rsidR="00B15CE4" w14:paraId="4B36AAFC" w14:textId="77777777" w:rsidTr="00C91AD9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843DF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37.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40B759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Drut spawalniczy ESAB OK TIGROD 12.6 Φ1,6mm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C6BC69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</w:tr>
      <w:tr w:rsidR="00B15CE4" w14:paraId="7965B096" w14:textId="77777777" w:rsidTr="00C91AD9">
        <w:trPr>
          <w:trHeight w:val="55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A7126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38.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36BFD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Drut spawalniczy ESAB OK TIGROD 12.6 Φ2,0mm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CB290B1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</w:tr>
      <w:tr w:rsidR="00B15CE4" w14:paraId="447CA474" w14:textId="77777777" w:rsidTr="00C91AD9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465F9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39.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8E87B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Drut spawalniczy ESAB OK TIGROD 12.6 Φ2,4mm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3BAD86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</w:tr>
      <w:tr w:rsidR="00B15CE4" w14:paraId="4B92DC76" w14:textId="77777777" w:rsidTr="00C91AD9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DC782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40.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BD079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Drut spawalniczy </w:t>
            </w:r>
            <w:proofErr w:type="spellStart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Metalweld</w:t>
            </w:r>
            <w:proofErr w:type="spellEnd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TIGWELD AlMg5 ER5356 Φ1,6 mm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F996A61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</w:t>
            </w:r>
          </w:p>
        </w:tc>
      </w:tr>
      <w:tr w:rsidR="00B15CE4" w14:paraId="7FABA096" w14:textId="77777777" w:rsidTr="00C91AD9">
        <w:trPr>
          <w:trHeight w:val="55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070CF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41.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49C26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Drut spawalniczy </w:t>
            </w:r>
            <w:proofErr w:type="spellStart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Metalweld</w:t>
            </w:r>
            <w:proofErr w:type="spellEnd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TIGWELD AlMg5 ER5356 Φ2,0 mm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7374DAC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</w:t>
            </w:r>
          </w:p>
        </w:tc>
      </w:tr>
      <w:tr w:rsidR="00B15CE4" w14:paraId="7337C503" w14:textId="77777777" w:rsidTr="00C91AD9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CAA47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42.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D5584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Drut spawalniczy </w:t>
            </w:r>
            <w:proofErr w:type="spellStart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Metalweld</w:t>
            </w:r>
            <w:proofErr w:type="spellEnd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TIGWELD AlMg5 ER5356 Φ2,4 mm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A655D5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</w:t>
            </w:r>
          </w:p>
        </w:tc>
      </w:tr>
      <w:tr w:rsidR="00B15CE4" w14:paraId="4A23B8F7" w14:textId="77777777" w:rsidTr="00C91AD9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DEEDD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43.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167FC" w14:textId="77777777" w:rsidR="00B15CE4" w:rsidRDefault="00B15CE4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 xml:space="preserve">Regulowana rama ekranu spawalniczego </w:t>
            </w:r>
            <w:proofErr w:type="spellStart"/>
            <w:r>
              <w:rPr>
                <w:color w:val="000000"/>
              </w:rPr>
              <w:t>COMBOframe</w:t>
            </w:r>
            <w:proofErr w:type="spellEnd"/>
            <w:r>
              <w:rPr>
                <w:color w:val="000000"/>
              </w:rPr>
              <w:t xml:space="preserve">™ </w:t>
            </w:r>
            <w:proofErr w:type="spellStart"/>
            <w:r>
              <w:rPr>
                <w:color w:val="222222"/>
              </w:rPr>
              <w:t>Weldas</w:t>
            </w:r>
            <w:proofErr w:type="spellEnd"/>
            <w:r>
              <w:rPr>
                <w:color w:val="000000"/>
              </w:rPr>
              <w:t xml:space="preserve">  </w:t>
            </w:r>
            <w:r>
              <w:rPr>
                <w:color w:val="222222"/>
              </w:rPr>
              <w:t>55-8668</w:t>
            </w:r>
            <w:r>
              <w:rPr>
                <w:color w:val="000000"/>
              </w:rPr>
              <w:t xml:space="preserve"> 1,8 x 1,8 m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CEDDE6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05478CE9" w14:textId="77777777" w:rsidTr="00C91AD9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BB1AC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44.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BFA70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333333"/>
              </w:rPr>
              <w:t xml:space="preserve">Ekran spawalniczy </w:t>
            </w:r>
            <w:proofErr w:type="spellStart"/>
            <w:r>
              <w:rPr>
                <w:color w:val="222222"/>
              </w:rPr>
              <w:t>LAVAshield</w:t>
            </w:r>
            <w:proofErr w:type="spellEnd"/>
            <w:r>
              <w:rPr>
                <w:color w:val="222222"/>
              </w:rPr>
              <w:t>® o wymiarze 1,74 x 1,74 m</w:t>
            </w:r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222222"/>
              </w:rPr>
              <w:t>Weldas</w:t>
            </w:r>
            <w:proofErr w:type="spellEnd"/>
            <w:r>
              <w:rPr>
                <w:color w:val="333333"/>
              </w:rPr>
              <w:t xml:space="preserve"> 55-1766</w:t>
            </w:r>
            <w:r>
              <w:t xml:space="preserve"> </w:t>
            </w:r>
            <w:r>
              <w:rPr>
                <w:color w:val="333333"/>
              </w:rPr>
              <w:t>wg DIN EN ISO 25980:2015-01.</w:t>
            </w:r>
            <w:r>
              <w:t xml:space="preserve">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A36431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1FEF0075" w14:textId="77777777" w:rsidTr="00C91AD9">
        <w:trPr>
          <w:trHeight w:val="247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589B5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45.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0AE08" w14:textId="77777777" w:rsidR="00B15CE4" w:rsidRDefault="00B15CE4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 xml:space="preserve">Przyłbica spawalnicza ze zmiennym stopniem ochrony DIN 4/9-13, zmiennym czasem rozjaśniania i możliwością ustawienia wrażliwości czujników, do spawania metodą MIG/MAG, TIG i TIG </w:t>
            </w:r>
            <w:proofErr w:type="spellStart"/>
            <w:r>
              <w:rPr>
                <w:color w:val="000000"/>
              </w:rPr>
              <w:t>Pulse</w:t>
            </w:r>
            <w:proofErr w:type="spellEnd"/>
            <w:r>
              <w:rPr>
                <w:color w:val="000000"/>
              </w:rPr>
              <w:t>, MMA i cięcia plazmą oraz wyposażona w funkcję szlifowania,</w:t>
            </w:r>
            <w:r>
              <w:t xml:space="preserve"> </w:t>
            </w:r>
            <w:r>
              <w:rPr>
                <w:color w:val="000000"/>
              </w:rPr>
              <w:t xml:space="preserve">filtry LCD w klasie optycznej 1/1/1/2, źródło zasilania: ogniwo fotowoltaiczne + wymienna bateria CR2032, 4-ramienne regulowane </w:t>
            </w:r>
            <w:proofErr w:type="spellStart"/>
            <w:r>
              <w:rPr>
                <w:color w:val="000000"/>
              </w:rPr>
              <w:t>nagłowie</w:t>
            </w:r>
            <w:proofErr w:type="spellEnd"/>
            <w:r>
              <w:rPr>
                <w:color w:val="000000"/>
              </w:rPr>
              <w:t>, skorupa zgodna z normą EN175B, możliwość ustawienia wrażliwości czujników, zapasowe szybki poliwęglanowe, instrukcja obsługi w języku polskim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115B78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2CA01A7A" w14:textId="77777777" w:rsidTr="00C91AD9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157A1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46.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B8E22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WP (zielona) 1,6x175mm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48959A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14967D5D" w14:textId="77777777" w:rsidTr="00C91AD9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47285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47.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A14A3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WP (zielona) 2,0x175mm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F066D28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5EAD913D" w14:textId="77777777" w:rsidTr="00C91AD9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4067D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48.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9E1F8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WP (zielona) 2,4x175mm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AAECAF9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446DF319" w14:textId="77777777" w:rsidTr="00C91AD9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9C8BF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49.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71D54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WT 20 (czerwona) 1,6x175mm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7D0677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29EF5EE1" w14:textId="77777777" w:rsidTr="00C91AD9">
        <w:trPr>
          <w:trHeight w:val="55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3E730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50.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905DD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WT 20 (czerwona) 2,0x175mm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82B890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2D9BE54F" w14:textId="77777777" w:rsidTr="00C91AD9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7AD29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51.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AEC6A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WT 20 (czerwona) 2,4x175mm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2C7545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38525470" w14:textId="77777777" w:rsidTr="00C91AD9">
        <w:trPr>
          <w:trHeight w:val="247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8CA4F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Calibri"/>
              </w:rPr>
              <w:t>52.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624E5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jc w:val="both"/>
              <w:rPr>
                <w:rFonts w:hint="eastAsia"/>
              </w:rPr>
            </w:pPr>
            <w:r>
              <w:rPr>
                <w:rFonts w:cs="Calibri"/>
                <w:bCs/>
                <w:color w:val="000000"/>
                <w:shd w:val="clear" w:color="auto" w:fill="FFFFFF"/>
              </w:rPr>
              <w:t xml:space="preserve">Rękawice pięciopalcowe spawalnicze, parametry ochrony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zgodne z normą E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N 388: 4,1,3,3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(odporność na ścieranie 4, odporność na przecięcie 1, odporność na rozdzieranie 3, odporność na przekłucie 3), zgodne z normą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EN 407: 4,1,3,X,4,X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(odporność na zapalenie 4 odporność na kontakt z gorącym przedmiotem 1, odporność na ciepło konwekcyjne 3, odporność na promieniowanie cieplne X, odporność na działanie drobnych odprysków stopionych metali 4, odporność na działanie dużych odprysków stopionych metali X),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klasa A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zgodnie z normą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>EN 12477 opakowanie 10 szt.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324A1F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cs="Calibri"/>
              </w:rPr>
              <w:t>1</w:t>
            </w:r>
          </w:p>
        </w:tc>
      </w:tr>
      <w:tr w:rsidR="00B15CE4" w14:paraId="00B8DD91" w14:textId="77777777" w:rsidTr="00C91AD9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7E29F9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53.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D14C5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jc w:val="both"/>
              <w:rPr>
                <w:rFonts w:hint="eastAsia"/>
              </w:rPr>
            </w:pP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Fartuch spawalniczy skórzany z paskami mocującymi zgodny z EN ISO 11611:2007 Class 2/A1, </w:t>
            </w:r>
            <w:proofErr w:type="spellStart"/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Weldas</w:t>
            </w:r>
            <w:proofErr w:type="spellEnd"/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 44-2142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B27ED7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3035DE28" w14:textId="77777777" w:rsidTr="00C91AD9">
        <w:trPr>
          <w:trHeight w:val="825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18C6E3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54.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92C9B0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jc w:val="both"/>
              <w:rPr>
                <w:rFonts w:hint="eastAsia"/>
              </w:rPr>
            </w:pPr>
            <w:r>
              <w:rPr>
                <w:rFonts w:cs="Arial"/>
                <w:color w:val="000000"/>
                <w:shd w:val="clear" w:color="auto" w:fill="FFFFFF"/>
              </w:rPr>
              <w:t xml:space="preserve">Czapka spawalnicza z trudnopalnej bawełny o gramaturze 305 gr./m² </w:t>
            </w:r>
            <w:proofErr w:type="spellStart"/>
            <w:r>
              <w:rPr>
                <w:rFonts w:cs="Arial"/>
                <w:color w:val="000000"/>
                <w:shd w:val="clear" w:color="auto" w:fill="FFFFFF"/>
              </w:rPr>
              <w:t>Weldas</w:t>
            </w:r>
            <w:proofErr w:type="spellEnd"/>
            <w:r>
              <w:rPr>
                <w:rFonts w:cs="Arial"/>
                <w:color w:val="000000"/>
                <w:shd w:val="clear" w:color="auto" w:fill="FFFFFF"/>
              </w:rPr>
              <w:t xml:space="preserve"> 23-8000 zgodna z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EN ISO 11611:2007 Class 1/A1+A2, rozmiar zostanie określony przy dostawie artykułu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500E00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21F61325" w14:textId="77777777" w:rsidTr="00C91AD9">
        <w:trPr>
          <w:trHeight w:val="1651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87B4D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55.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EF97C" w14:textId="77777777" w:rsidR="00B15CE4" w:rsidRDefault="00B15CE4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Trudnopalny, bawełniany kombinezon spawalniczy </w:t>
            </w:r>
            <w:r>
              <w:rPr>
                <w:rFonts w:cs="Arial"/>
                <w:color w:val="000000"/>
                <w:shd w:val="clear" w:color="auto" w:fill="FFFFFF"/>
              </w:rPr>
              <w:t xml:space="preserve">wykonany z 305gr/m2 ogniotrwałego materiału nie poddającemu się odpryskom w czasie spawania oraz w wysokiej temperaturze, powinien posiadać różne kieszenie zamykane na rzepy, </w:t>
            </w:r>
            <w:proofErr w:type="spellStart"/>
            <w:r>
              <w:rPr>
                <w:rFonts w:cs="Arial"/>
                <w:color w:val="000000"/>
                <w:shd w:val="clear" w:color="auto" w:fill="FFFFFF"/>
              </w:rPr>
              <w:t>Weldas</w:t>
            </w:r>
            <w:proofErr w:type="spellEnd"/>
            <w:r>
              <w:rPr>
                <w:rFonts w:cs="Arial"/>
                <w:color w:val="000000"/>
                <w:shd w:val="clear" w:color="auto" w:fill="FFFFFF"/>
              </w:rPr>
              <w:t xml:space="preserve"> 33-2800, zgodny z EN ISO 11611:2007 Class 1/A1+A2,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rozmiar zostanie określony przy dostawie artykułu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75F2F3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37720A39" w14:textId="77777777" w:rsidTr="00C91AD9">
        <w:trPr>
          <w:trHeight w:val="1382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93520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56.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7FFCB" w14:textId="77777777" w:rsidR="00B15CE4" w:rsidRDefault="00B15CE4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Trzewiki skórzane z </w:t>
            </w:r>
            <w:proofErr w:type="spellStart"/>
            <w:r>
              <w:t>podnoskiem</w:t>
            </w:r>
            <w:proofErr w:type="spellEnd"/>
            <w:r>
              <w:t xml:space="preserve"> </w:t>
            </w:r>
            <w:r>
              <w:rPr>
                <w:rFonts w:cs="Arial"/>
                <w:shd w:val="clear" w:color="auto" w:fill="FFFFFF"/>
              </w:rPr>
              <w:t>metalowym 200J, wyposażone w metalową wkładkę antyprzebiciową, podeszwa PU/PU, antystatyczna, antypoślizgowa, odporna na oleje, benzynę oraz roztwory kwasów i zasad, gwarancja 12 miesięcy</w:t>
            </w:r>
            <w:r>
              <w:t xml:space="preserve">, zgodne z </w:t>
            </w:r>
            <w:r>
              <w:rPr>
                <w:rFonts w:cs="Arial"/>
                <w:shd w:val="clear" w:color="auto" w:fill="FFFFFF"/>
              </w:rPr>
              <w:t xml:space="preserve">EN ISO 20345: 2004, </w:t>
            </w:r>
            <w:r>
              <w:rPr>
                <w:rFonts w:eastAsia="Times New Roman" w:cs="Arial"/>
                <w:color w:val="000000"/>
                <w:kern w:val="0"/>
                <w:shd w:val="clear" w:color="auto" w:fill="FFFFFF"/>
                <w:lang w:eastAsia="pl-PL" w:bidi="ar-SA"/>
              </w:rPr>
              <w:t>rozmiar zostanie określony przy dostawie artykułu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B6CC945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30F830FB" w14:textId="77777777" w:rsidTr="00C91AD9">
        <w:trPr>
          <w:trHeight w:val="1093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F025A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57.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A01C6" w14:textId="77777777" w:rsidR="00B15CE4" w:rsidRDefault="00B15CE4" w:rsidP="00C91AD9">
            <w:pPr>
              <w:pStyle w:val="Bezodstpw"/>
              <w:widowControl w:val="0"/>
              <w:jc w:val="both"/>
              <w:rPr>
                <w:rFonts w:hint="eastAsia"/>
              </w:rPr>
            </w:pPr>
            <w:r>
              <w:rPr>
                <w:bCs/>
                <w:shd w:val="clear" w:color="auto" w:fill="FFFFFF"/>
              </w:rPr>
              <w:t xml:space="preserve">Uchwyt ścienny na butlę gazową </w:t>
            </w:r>
            <w:r>
              <w:rPr>
                <w:lang w:eastAsia="pl-PL" w:bidi="ar-SA"/>
              </w:rPr>
              <w:t>na gazy techniczne o maks. średnicy 250 mm, do zabezpieczenia butli służy łańcuch, uchwyt mocowany za pomocą śrub lub wkrętów na konstrukcję pionową lub ścianę, wykonany z blachy ocynkowanej o grubości 3 mm z aplikacją farby proszkowej w odcieniu RAL 7035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F2E2EA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04731746" w14:textId="77777777" w:rsidTr="00C91AD9">
        <w:trPr>
          <w:trHeight w:val="92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BDE55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58.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D31DA" w14:textId="77777777" w:rsidR="00B15CE4" w:rsidRDefault="00B15CE4" w:rsidP="00C91AD9">
            <w:pPr>
              <w:pStyle w:val="Bezodstpw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  <w:color w:val="000000"/>
                <w:szCs w:val="24"/>
                <w:shd w:val="clear" w:color="auto" w:fill="FFFFFF"/>
              </w:rPr>
              <w:t xml:space="preserve">Zestaw 3 el. kątowników magnetycznych zbudowanych z magnesów, osłoniętych stalową obudową, kąty mocowania detali 45, 90 oraz 135 stopni, o udźwigu 11, 22 i 33 kg, dokładność 0,5 %, </w:t>
            </w:r>
            <w:proofErr w:type="spellStart"/>
            <w:r>
              <w:rPr>
                <w:rFonts w:cs="Liberation Serif"/>
                <w:color w:val="000000"/>
                <w:szCs w:val="24"/>
                <w:shd w:val="clear" w:color="auto" w:fill="FFFFFF"/>
              </w:rPr>
              <w:t>kpl</w:t>
            </w:r>
            <w:proofErr w:type="spellEnd"/>
            <w:r>
              <w:rPr>
                <w:rFonts w:cs="Liberation Serif"/>
                <w:color w:val="000000"/>
                <w:szCs w:val="24"/>
                <w:shd w:val="clear" w:color="auto" w:fill="FFFFFF"/>
              </w:rPr>
              <w:t>.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3E6344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1</w:t>
            </w:r>
          </w:p>
        </w:tc>
      </w:tr>
      <w:tr w:rsidR="00B15CE4" w14:paraId="08EB7731" w14:textId="77777777" w:rsidTr="00C91AD9">
        <w:trPr>
          <w:trHeight w:val="2193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09DAA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59.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D564F" w14:textId="77777777" w:rsidR="00B15CE4" w:rsidRDefault="00B15CE4" w:rsidP="00C91AD9">
            <w:pPr>
              <w:pStyle w:val="Tekstpodstawowy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 xml:space="preserve">Zestaw narzędzi ślusarskich STAHLWILLE 18 el. (skład: </w:t>
            </w:r>
            <w:r>
              <w:rPr>
                <w:rStyle w:val="csf52ba768"/>
                <w:rFonts w:cs="Liberation Serif"/>
              </w:rPr>
              <w:t xml:space="preserve">przecinak płaski 150 mm, przecinak krzyżowy 150 mm, punktak ośmiokątny 120 x 10 mm, wybijaki do zawleczek w rozmiarach: 150 x 2,5; 150 x 3; 150 x 4; 150 x 5; 150 x 6; 150 x 8, młotek nylonowy średnica 50 mm, młotki ślusarskie z trzonkiem jesionowym 300 g i 500 g, skrobak do szkła, skrobak trójkątny wklęsły 285 mm, skrobak płaski 20 x 315 mm, szczotka druciana, suwmiarka </w:t>
            </w:r>
            <w:proofErr w:type="spellStart"/>
            <w:r>
              <w:rPr>
                <w:rStyle w:val="csf52ba768"/>
                <w:rFonts w:cs="Liberation Serif"/>
              </w:rPr>
              <w:t>MAUa</w:t>
            </w:r>
            <w:proofErr w:type="spellEnd"/>
            <w:r>
              <w:rPr>
                <w:rStyle w:val="csf52ba768"/>
                <w:rFonts w:cs="Liberation Serif"/>
              </w:rPr>
              <w:t xml:space="preserve"> 140, nóż bezpieczny) </w:t>
            </w:r>
            <w:proofErr w:type="spellStart"/>
            <w:r>
              <w:rPr>
                <w:rStyle w:val="csf52ba768"/>
                <w:rFonts w:cs="Liberation Serif"/>
              </w:rPr>
              <w:t>kpl</w:t>
            </w:r>
            <w:proofErr w:type="spellEnd"/>
            <w:r>
              <w:rPr>
                <w:rStyle w:val="csf52ba768"/>
                <w:rFonts w:cs="Liberation Serif"/>
              </w:rPr>
              <w:t>.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BA4B61E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3B3B5637" w14:textId="77777777" w:rsidTr="00C91AD9">
        <w:trPr>
          <w:trHeight w:val="1919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8418E" w14:textId="77777777" w:rsidR="00B15CE4" w:rsidRDefault="00B15CE4" w:rsidP="00C91AD9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60.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7CB9E" w14:textId="77777777" w:rsidR="00B15CE4" w:rsidRDefault="00B15CE4" w:rsidP="00C91AD9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Stół spawalniczy szkoleniowy bez szuflady wykonany ze stali, z obszarem roboczym podzielonym na dwie części: ruszt stalowy prętowy i wspornik z cegłami szamotowymi, przeznaczony do szkolenia w zakresie spawania płaskiego i głębokiego, dane techniczne:  wysokość 800 mm, głębokość robocza: 600 mm, długość: 1200 mm, masa maks.: 60 kg, długość płyty stołu: 1200 mm, szerokość płyty stołu: 600 mm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1B1682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</w:tbl>
    <w:p w14:paraId="6E673F6A" w14:textId="77777777" w:rsidR="00B15CE4" w:rsidRDefault="00B15CE4" w:rsidP="00B15CE4">
      <w:pPr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E75AB5" w14:paraId="3D83CA94" w14:textId="77777777" w:rsidTr="00B04AAA">
        <w:trPr>
          <w:jc w:val="center"/>
        </w:trPr>
        <w:tc>
          <w:tcPr>
            <w:tcW w:w="3922" w:type="dxa"/>
          </w:tcPr>
          <w:p w14:paraId="4BC4FE41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5F5AE804" w14:textId="77777777" w:rsidR="00E75AB5" w:rsidRDefault="00E75AB5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E75AB5" w14:paraId="77B3656D" w14:textId="77777777" w:rsidTr="00B04AAA">
        <w:trPr>
          <w:jc w:val="center"/>
        </w:trPr>
        <w:tc>
          <w:tcPr>
            <w:tcW w:w="3922" w:type="dxa"/>
          </w:tcPr>
          <w:p w14:paraId="03FF638A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779A5B74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09F8B1A2" w14:textId="77777777" w:rsidR="00B15CE4" w:rsidRDefault="00B15CE4" w:rsidP="00B15CE4">
      <w:pPr>
        <w:rPr>
          <w:rFonts w:hint="eastAsia"/>
        </w:rPr>
      </w:pPr>
    </w:p>
    <w:p w14:paraId="24C34B86" w14:textId="77777777" w:rsidR="00B15CE4" w:rsidRPr="00E75AB5" w:rsidRDefault="00B15CE4" w:rsidP="00B15CE4">
      <w:pPr>
        <w:pStyle w:val="Standard"/>
        <w:numPr>
          <w:ilvl w:val="0"/>
          <w:numId w:val="3"/>
        </w:numPr>
        <w:ind w:left="567" w:hanging="567"/>
        <w:jc w:val="both"/>
        <w:rPr>
          <w:rFonts w:hint="eastAsia"/>
        </w:rPr>
      </w:pPr>
      <w:r>
        <w:rPr>
          <w:rFonts w:cs="Liberation Serif"/>
        </w:rPr>
        <w:t xml:space="preserve">Przedmiotem zamówienia jest dostawa spawarki </w:t>
      </w:r>
      <w:proofErr w:type="spellStart"/>
      <w:r>
        <w:rPr>
          <w:rFonts w:cs="Liberation Serif"/>
        </w:rPr>
        <w:t>inwertorowej</w:t>
      </w:r>
      <w:proofErr w:type="spellEnd"/>
      <w:r>
        <w:rPr>
          <w:rFonts w:cs="Liberation Serif"/>
        </w:rPr>
        <w:t xml:space="preserve"> do spawania metodą MIG  wraz z wyposażeniem – 2 szt. </w:t>
      </w:r>
    </w:p>
    <w:p w14:paraId="38470334" w14:textId="77777777" w:rsidR="00E75AB5" w:rsidRPr="00C91AD9" w:rsidRDefault="00E75AB5" w:rsidP="00E75AB5">
      <w:pPr>
        <w:pStyle w:val="Standard"/>
        <w:ind w:left="567"/>
        <w:jc w:val="both"/>
        <w:rPr>
          <w:rFonts w:hint="eastAsia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C91AD9" w14:paraId="137324BA" w14:textId="77777777" w:rsidTr="00C91AD9">
        <w:trPr>
          <w:jc w:val="right"/>
        </w:trPr>
        <w:tc>
          <w:tcPr>
            <w:tcW w:w="3434" w:type="dxa"/>
          </w:tcPr>
          <w:p w14:paraId="3355AFE1" w14:textId="77777777" w:rsidR="00C91AD9" w:rsidRDefault="00C91AD9" w:rsidP="00C91AD9">
            <w:pPr>
              <w:pStyle w:val="Standard"/>
              <w:ind w:right="-257"/>
              <w:rPr>
                <w:rFonts w:hint="eastAsia"/>
              </w:rPr>
            </w:pPr>
            <w:r>
              <w:t>N</w:t>
            </w:r>
            <w:r>
              <w:rPr>
                <w:rFonts w:hint="eastAsia"/>
              </w:rPr>
              <w:t>a</w:t>
            </w:r>
            <w:r>
              <w:t xml:space="preserve">zwa oferowanego urządzenia </w:t>
            </w:r>
          </w:p>
        </w:tc>
        <w:tc>
          <w:tcPr>
            <w:tcW w:w="2707" w:type="dxa"/>
          </w:tcPr>
          <w:p w14:paraId="7949173D" w14:textId="77777777" w:rsidR="00C91AD9" w:rsidRDefault="00C91AD9" w:rsidP="00C91AD9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14:paraId="040D75F7" w14:textId="77777777" w:rsidR="00C91AD9" w:rsidRDefault="00C91AD9" w:rsidP="00C91AD9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C91AD9" w14:paraId="3AC7C907" w14:textId="77777777" w:rsidTr="00C91AD9">
        <w:trPr>
          <w:jc w:val="right"/>
        </w:trPr>
        <w:tc>
          <w:tcPr>
            <w:tcW w:w="3434" w:type="dxa"/>
          </w:tcPr>
          <w:p w14:paraId="4354BC8D" w14:textId="77777777" w:rsidR="00C91AD9" w:rsidRDefault="00C91AD9" w:rsidP="00C91AD9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14:paraId="24D243EB" w14:textId="77777777" w:rsidR="00C91AD9" w:rsidRDefault="00C91AD9" w:rsidP="00C91AD9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14:paraId="318447EB" w14:textId="77777777" w:rsidR="00C91AD9" w:rsidRDefault="00C91AD9" w:rsidP="00C91AD9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73352BF1" w14:textId="77777777" w:rsidR="00B15CE4" w:rsidRDefault="00B15CE4" w:rsidP="00B15CE4">
      <w:pPr>
        <w:pStyle w:val="Standard"/>
        <w:rPr>
          <w:rFonts w:hint="eastAsi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566"/>
        <w:gridCol w:w="5240"/>
        <w:gridCol w:w="284"/>
        <w:gridCol w:w="2126"/>
        <w:gridCol w:w="1408"/>
      </w:tblGrid>
      <w:tr w:rsidR="00B15CE4" w14:paraId="10A4CBAC" w14:textId="77777777" w:rsidTr="00C91AD9">
        <w:tc>
          <w:tcPr>
            <w:tcW w:w="96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3BBB4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C91AD9" w14:paraId="31069E5C" w14:textId="77777777" w:rsidTr="00C91AD9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652D0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Lp.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3BA6B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Wymagania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ADD69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Parametry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3984D" w14:textId="529A8BA9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Oferowane )*</w:t>
            </w:r>
          </w:p>
        </w:tc>
      </w:tr>
      <w:tr w:rsidR="00C91AD9" w14:paraId="12C6CE0F" w14:textId="77777777" w:rsidTr="00C91AD9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F607D6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1.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78378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Maks. prąd spawania [A] 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47C26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380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B6D8F" w14:textId="6C6741E4" w:rsidR="00C91AD9" w:rsidRDefault="00C91AD9" w:rsidP="00C91AD9">
            <w:pPr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6E53A73B" w14:textId="77777777" w:rsidTr="00C91AD9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DBD762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2.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2C4CF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Zakres prądu spawania [A] 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4E46F8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MIG/MAG: 40 - 380 A, MMA: max. 300 A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51CEE" w14:textId="422248C3" w:rsidR="00C91AD9" w:rsidRDefault="00C91AD9" w:rsidP="00C91AD9">
            <w:pPr>
              <w:widowControl w:val="0"/>
              <w:rPr>
                <w:rFonts w:hint="eastAsia"/>
              </w:rPr>
            </w:pPr>
          </w:p>
        </w:tc>
      </w:tr>
      <w:tr w:rsidR="00C91AD9" w14:paraId="12F6D6CE" w14:textId="77777777" w:rsidTr="00C91AD9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437B4C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3.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DC5A3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Prąd [A] / cykl pracy [%] 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53C92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380 A / 60%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3CC71" w14:textId="62A6ECBF" w:rsidR="00C91AD9" w:rsidRDefault="00C91AD9" w:rsidP="00C91AD9">
            <w:pPr>
              <w:widowControl w:val="0"/>
              <w:rPr>
                <w:rFonts w:hint="eastAsia"/>
              </w:rPr>
            </w:pPr>
          </w:p>
        </w:tc>
      </w:tr>
      <w:tr w:rsidR="00C91AD9" w14:paraId="025EBF79" w14:textId="77777777" w:rsidTr="00C91AD9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B68D1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4.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10D472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Zabezpieczenie [A] 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4BDD4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25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2EDF0" w14:textId="2045C3E8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7AEE721B" w14:textId="77777777" w:rsidTr="00C91AD9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429AD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5.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F8579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Pobór mocy 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A947C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14 kW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0698E" w14:textId="1D3F43E0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247B2B1C" w14:textId="77777777" w:rsidTr="00C91AD9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C6A06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6.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C3788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Napięcie biegu jałowego [V] 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70A64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56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B1D97" w14:textId="155C2B0D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0845C551" w14:textId="77777777" w:rsidTr="00C91AD9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19163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7.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34FFE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Stopień ochrony 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7A6AB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IP21S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0929F" w14:textId="42BCC8FB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C91AD9" w14:paraId="5B581DF3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F68F3" w14:textId="77777777" w:rsidR="00C91AD9" w:rsidRDefault="00C91AD9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8.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A18C8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Masa urządzenia maks.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06A730" w14:textId="77777777" w:rsidR="00C91AD9" w:rsidRDefault="00C91AD9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50 kg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576B6" w14:textId="5E0D01B0" w:rsidR="00C91AD9" w:rsidRDefault="00C91AD9" w:rsidP="00C91AD9">
            <w:pPr>
              <w:widowControl w:val="0"/>
              <w:rPr>
                <w:rFonts w:hint="eastAsia"/>
              </w:rPr>
            </w:pPr>
          </w:p>
        </w:tc>
      </w:tr>
      <w:tr w:rsidR="00C91AD9" w14:paraId="36A6728D" w14:textId="77777777" w:rsidTr="00C91AD9">
        <w:tc>
          <w:tcPr>
            <w:tcW w:w="962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1DA74" w14:textId="77777777" w:rsidR="00C91AD9" w:rsidRDefault="00C91AD9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Funkcje spawarki MIG/MAG</w:t>
            </w:r>
          </w:p>
        </w:tc>
      </w:tr>
      <w:tr w:rsidR="0076753B" w14:paraId="0DA76721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55FF8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9.</w:t>
            </w:r>
          </w:p>
        </w:tc>
        <w:tc>
          <w:tcPr>
            <w:tcW w:w="552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F7147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Rodzaj podajnika drutu</w:t>
            </w:r>
            <w:r>
              <w:rPr>
                <w:rFonts w:cs="Liberation Serif"/>
              </w:rPr>
              <w:t xml:space="preserve">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74CBA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wewnętrzny 4 rolkowy</w:t>
            </w:r>
            <w:r>
              <w:rPr>
                <w:rFonts w:cs="Liberation Serif"/>
              </w:rPr>
              <w:t xml:space="preserve"> 4x4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995E0" w14:textId="144975AA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76753B" w14:paraId="28E778F3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C0BAB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10.</w:t>
            </w:r>
          </w:p>
        </w:tc>
        <w:tc>
          <w:tcPr>
            <w:tcW w:w="552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87F2E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Szpula drutu</w:t>
            </w:r>
            <w:r>
              <w:rPr>
                <w:rFonts w:cs="Liberation Serif"/>
              </w:rPr>
              <w:t xml:space="preserve">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237D6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15,00 kg / D300</w:t>
            </w:r>
            <w:r>
              <w:rPr>
                <w:rFonts w:cs="Liberation Serif"/>
              </w:rPr>
              <w:t xml:space="preserve"> 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3DC4E" w14:textId="077A6DA0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76753B" w14:paraId="2F370517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17C93C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11.</w:t>
            </w:r>
          </w:p>
        </w:tc>
        <w:tc>
          <w:tcPr>
            <w:tcW w:w="552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FDD29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Funkcja lutospawania</w:t>
            </w:r>
            <w:r>
              <w:rPr>
                <w:rFonts w:cs="Liberation Serif"/>
              </w:rPr>
              <w:t xml:space="preserve">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DB352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449FB" w14:textId="32E6FD58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76753B" w14:paraId="016A04FD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B1433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12.</w:t>
            </w:r>
          </w:p>
        </w:tc>
        <w:tc>
          <w:tcPr>
            <w:tcW w:w="552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2E85B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Chłodzenie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9DBAA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gazem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8C067" w14:textId="3ABFAC93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76753B" w14:paraId="72C743C2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E2205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13.</w:t>
            </w:r>
          </w:p>
        </w:tc>
        <w:tc>
          <w:tcPr>
            <w:tcW w:w="552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7BF7ED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Regulacja prądu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0CA1F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płynna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329CC" w14:textId="1535ADE4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76753B" w14:paraId="3477ED13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F62B5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14.</w:t>
            </w:r>
          </w:p>
        </w:tc>
        <w:tc>
          <w:tcPr>
            <w:tcW w:w="552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AB60F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Regulacja indukcyjności</w:t>
            </w:r>
            <w:r>
              <w:rPr>
                <w:rFonts w:cs="Liberation Serif"/>
              </w:rPr>
              <w:t xml:space="preserve">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D87E0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74467" w14:textId="3B5B6795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76753B" w14:paraId="1EBCC7C0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EBA94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15.</w:t>
            </w:r>
          </w:p>
        </w:tc>
        <w:tc>
          <w:tcPr>
            <w:tcW w:w="552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8C74F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Procesy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5BF0A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MIG/MMA</w:t>
            </w:r>
            <w:r>
              <w:rPr>
                <w:rFonts w:cs="Liberation Serif"/>
              </w:rPr>
              <w:t xml:space="preserve"> 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3122B" w14:textId="700B7B09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76753B" w14:paraId="6F271981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7D935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16.</w:t>
            </w:r>
          </w:p>
        </w:tc>
        <w:tc>
          <w:tcPr>
            <w:tcW w:w="552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649289" w14:textId="466F71F3" w:rsidR="0076753B" w:rsidRDefault="0076753B" w:rsidP="0076753B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Funkcja </w:t>
            </w:r>
            <w:r>
              <w:rPr>
                <w:rFonts w:cs="Liberation Serif"/>
                <w:color w:val="000000"/>
              </w:rPr>
              <w:t>spawanie "bez gazu"</w:t>
            </w:r>
            <w:r>
              <w:rPr>
                <w:rFonts w:cs="Liberation Serif"/>
              </w:rPr>
              <w:t xml:space="preserve"> </w:t>
            </w:r>
            <w:r>
              <w:rPr>
                <w:rFonts w:cs="Liberation Serif"/>
                <w:color w:val="000000"/>
              </w:rPr>
              <w:t xml:space="preserve">drutami </w:t>
            </w:r>
            <w:proofErr w:type="spellStart"/>
            <w:r>
              <w:rPr>
                <w:rFonts w:cs="Liberation Serif"/>
                <w:color w:val="000000"/>
              </w:rPr>
              <w:t>samoosłonowymi</w:t>
            </w:r>
            <w:proofErr w:type="spellEnd"/>
            <w:r>
              <w:rPr>
                <w:rFonts w:cs="Liberation Serif"/>
                <w:color w:val="000000"/>
              </w:rPr>
              <w:t xml:space="preserve"> (FCAW)</w:t>
            </w:r>
            <w:r>
              <w:rPr>
                <w:rFonts w:cs="Liberation Serif"/>
              </w:rPr>
              <w:t xml:space="preserve">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00E99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641CD" w14:textId="3324546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76753B" w14:paraId="1ACCB887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A675E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17.</w:t>
            </w:r>
          </w:p>
        </w:tc>
        <w:tc>
          <w:tcPr>
            <w:tcW w:w="552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C6495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Funkcja </w:t>
            </w:r>
            <w:r>
              <w:rPr>
                <w:rFonts w:cs="Liberation Serif"/>
                <w:color w:val="000000"/>
              </w:rPr>
              <w:t>wysuw drutu</w:t>
            </w:r>
            <w:r>
              <w:rPr>
                <w:rFonts w:cs="Liberation Serif"/>
              </w:rPr>
              <w:t xml:space="preserve">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84D61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B5D08" w14:textId="50F92E46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76753B" w14:paraId="51E68EB9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FC47F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lastRenderedPageBreak/>
              <w:t>18.</w:t>
            </w:r>
          </w:p>
        </w:tc>
        <w:tc>
          <w:tcPr>
            <w:tcW w:w="552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2117B" w14:textId="77777777" w:rsidR="0076753B" w:rsidRDefault="0076753B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 xml:space="preserve">Wykonanie w </w:t>
            </w:r>
            <w:r>
              <w:rPr>
                <w:rStyle w:val="Pogrubienie"/>
                <w:rFonts w:cs="Liberation Serif"/>
              </w:rPr>
              <w:t>technologii IGBT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D10E4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57140" w14:textId="7B4F1B04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76753B" w14:paraId="76203B87" w14:textId="77777777" w:rsidTr="00C91AD9">
        <w:tc>
          <w:tcPr>
            <w:tcW w:w="962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E2D65" w14:textId="77777777" w:rsidR="0076753B" w:rsidRDefault="0076753B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Wyposażenie spawarki</w:t>
            </w:r>
          </w:p>
        </w:tc>
      </w:tr>
      <w:tr w:rsidR="0076753B" w14:paraId="4E4B50C4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8A0F4" w14:textId="77777777" w:rsidR="0076753B" w:rsidRDefault="0076753B" w:rsidP="00C91AD9">
            <w:pPr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19.</w:t>
            </w:r>
          </w:p>
        </w:tc>
        <w:tc>
          <w:tcPr>
            <w:tcW w:w="76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3C77B" w14:textId="77777777" w:rsidR="0076753B" w:rsidRDefault="0076753B" w:rsidP="00C91AD9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Uchwyt MIG MB-25 / 5,0 m (z euro wtykiem) min. 5 m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6394AB" w14:textId="3206D594" w:rsidR="0076753B" w:rsidRDefault="0076753B" w:rsidP="00C91AD9">
            <w:pPr>
              <w:widowControl w:val="0"/>
              <w:jc w:val="both"/>
              <w:rPr>
                <w:rFonts w:hint="eastAsia"/>
              </w:rPr>
            </w:pPr>
            <w:r>
              <w:t>TAK/NIE</w:t>
            </w:r>
          </w:p>
        </w:tc>
      </w:tr>
      <w:tr w:rsidR="0076753B" w14:paraId="582F1814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657BB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20.</w:t>
            </w:r>
          </w:p>
        </w:tc>
        <w:tc>
          <w:tcPr>
            <w:tcW w:w="76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1E837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Przewód elektrodowy MMA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06353" w14:textId="4B3C5978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76753B" w14:paraId="6DE95A25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BA890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21.</w:t>
            </w:r>
          </w:p>
        </w:tc>
        <w:tc>
          <w:tcPr>
            <w:tcW w:w="76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50145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Przewód masowy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3E5901" w14:textId="65412E1A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76753B" w14:paraId="49D53300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43507" w14:textId="77777777" w:rsidR="0076753B" w:rsidRDefault="0076753B" w:rsidP="00C91AD9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22.</w:t>
            </w:r>
          </w:p>
        </w:tc>
        <w:tc>
          <w:tcPr>
            <w:tcW w:w="76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4CBCF" w14:textId="77777777" w:rsidR="0076753B" w:rsidRDefault="0076753B" w:rsidP="00C91AD9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Rolki podajnika (typ B) fi 1,0 / 1,2 mm V-kształtna (zamontowane)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3237C" w14:textId="10928FAA" w:rsidR="0076753B" w:rsidRDefault="0076753B" w:rsidP="00C91AD9">
            <w:pPr>
              <w:widowControl w:val="0"/>
              <w:jc w:val="both"/>
              <w:rPr>
                <w:rFonts w:hint="eastAsia"/>
              </w:rPr>
            </w:pPr>
            <w:r>
              <w:t>TAK/NIE</w:t>
            </w:r>
          </w:p>
        </w:tc>
      </w:tr>
      <w:tr w:rsidR="0076753B" w14:paraId="40A745F8" w14:textId="77777777" w:rsidTr="00C91AD9">
        <w:tc>
          <w:tcPr>
            <w:tcW w:w="962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25082" w14:textId="77777777" w:rsidR="0076753B" w:rsidRDefault="0076753B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76753B" w14:paraId="20B478F0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42484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7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21227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9CB99" w14:textId="104E24A8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76753B" w14:paraId="0C13D737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90462F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76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FD20D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15F5A" w14:textId="20E102BF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76753B" w14:paraId="6630CD23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41273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76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3F70C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B4ABD5" w14:textId="73331853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76753B" w14:paraId="49C4F251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AB1D8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76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595EB9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5AE84" w14:textId="0A39182C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76753B" w14:paraId="7F73F257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0EAA3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76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751BE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6478F" w14:textId="4B6118BD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76753B" w14:paraId="628CA19E" w14:textId="77777777" w:rsidTr="0076753B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4F90E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76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1EDAB" w14:textId="77777777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354E6" w14:textId="66FEF2CF" w:rsidR="0076753B" w:rsidRDefault="0076753B" w:rsidP="00C91AD9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</w:tbl>
    <w:p w14:paraId="48210EBA" w14:textId="77777777" w:rsidR="00B15CE4" w:rsidRDefault="00B15CE4" w:rsidP="00B15CE4">
      <w:pPr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E75AB5" w14:paraId="73CEE5C2" w14:textId="77777777" w:rsidTr="00B04AAA">
        <w:trPr>
          <w:jc w:val="center"/>
        </w:trPr>
        <w:tc>
          <w:tcPr>
            <w:tcW w:w="3922" w:type="dxa"/>
          </w:tcPr>
          <w:p w14:paraId="1752BE6E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5C6041F3" w14:textId="77777777" w:rsidR="00E75AB5" w:rsidRDefault="00E75AB5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E75AB5" w14:paraId="794C7DC1" w14:textId="77777777" w:rsidTr="00B04AAA">
        <w:trPr>
          <w:jc w:val="center"/>
        </w:trPr>
        <w:tc>
          <w:tcPr>
            <w:tcW w:w="3922" w:type="dxa"/>
          </w:tcPr>
          <w:p w14:paraId="6351458D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3FE618A6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0BB7A564" w14:textId="77777777" w:rsidR="0076753B" w:rsidRDefault="0076753B" w:rsidP="00B15CE4">
      <w:pPr>
        <w:rPr>
          <w:rFonts w:hint="eastAsia"/>
        </w:rPr>
      </w:pPr>
    </w:p>
    <w:p w14:paraId="22D620DE" w14:textId="77777777" w:rsidR="0076753B" w:rsidRDefault="0076753B" w:rsidP="0076753B">
      <w:pPr>
        <w:pStyle w:val="Standard"/>
        <w:numPr>
          <w:ilvl w:val="0"/>
          <w:numId w:val="3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i akcesoriów </w:t>
      </w:r>
      <w:r>
        <w:rPr>
          <w:color w:val="000000"/>
        </w:rPr>
        <w:t>stanowiska spawalniczego składającego się z elementów</w:t>
      </w:r>
      <w:r>
        <w:t xml:space="preserve"> według listy zamieszczonej w poniższej tabeli – 2 </w:t>
      </w:r>
      <w:proofErr w:type="spellStart"/>
      <w:r>
        <w:t>kpl</w:t>
      </w:r>
      <w:proofErr w:type="spellEnd"/>
      <w:r>
        <w:t xml:space="preserve">. (stanowisko </w:t>
      </w:r>
      <w:r>
        <w:rPr>
          <w:color w:val="000000"/>
        </w:rPr>
        <w:t>spawalnicze MIG</w:t>
      </w:r>
      <w:r>
        <w:t>)</w:t>
      </w:r>
    </w:p>
    <w:p w14:paraId="3224D52E" w14:textId="77777777" w:rsidR="00B15CE4" w:rsidRDefault="00B15CE4" w:rsidP="00B15CE4">
      <w:pPr>
        <w:pStyle w:val="Standard"/>
        <w:jc w:val="both"/>
        <w:rPr>
          <w:rFonts w:hint="eastAsia"/>
        </w:rPr>
      </w:pPr>
    </w:p>
    <w:tbl>
      <w:tblPr>
        <w:tblW w:w="0" w:type="auto"/>
        <w:tblInd w:w="158" w:type="dxa"/>
        <w:tblLayout w:type="fixed"/>
        <w:tblLook w:val="0000" w:firstRow="0" w:lastRow="0" w:firstColumn="0" w:lastColumn="0" w:noHBand="0" w:noVBand="0"/>
      </w:tblPr>
      <w:tblGrid>
        <w:gridCol w:w="566"/>
        <w:gridCol w:w="8173"/>
        <w:gridCol w:w="850"/>
      </w:tblGrid>
      <w:tr w:rsidR="00B15CE4" w14:paraId="588374A9" w14:textId="77777777" w:rsidTr="00C91AD9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C4FE1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8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153F0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43DF8EE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B15CE4" w14:paraId="0D6CDA5E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F6C0F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</w:t>
            </w:r>
            <w:r>
              <w:t>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14E2C" w14:textId="77777777" w:rsidR="00B15CE4" w:rsidRDefault="00B15CE4" w:rsidP="00C91AD9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"/>
                <w:color w:val="000000"/>
              </w:rPr>
              <w:t xml:space="preserve">Reduktor gazu Ar/CO2, gwint na wlocie: W21,8x1/14, ciśnienie wlotowe: 20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MPa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ciśnienie wylotowe: 0,4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MPa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przepustowość: </w:t>
            </w: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30 (CO2)/ 32(Argon) l/min</w:t>
            </w:r>
            <w:r>
              <w:rPr>
                <w:rFonts w:ascii="Liberation Serif" w:hAnsi="Liberation Serif" w:cs="Liberation Serif"/>
                <w:color w:val="000000"/>
              </w:rPr>
              <w:t>, gwint nakrętki na wylocie: G 1/4 (ø), króciec wylotowy (średnica): 6.3 mm, średnica manometru 61 mm, reduktor powinien być wyposażony w dwa manometry, śrubę regulacyjną, zawór bezpieczeństwa oraz zaworek odcinający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1A0B5D8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B15CE4" w14:paraId="15B7AC21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1F2C9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BD58E" w14:textId="77777777" w:rsidR="00B15CE4" w:rsidRDefault="00B15CE4" w:rsidP="00C91AD9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"/>
                <w:color w:val="000000"/>
              </w:rPr>
              <w:t xml:space="preserve">Butla o pojemności 8 l. z </w:t>
            </w:r>
            <w:r>
              <w:rPr>
                <w:rFonts w:ascii="Liberation Serif" w:hAnsi="Liberation Serif" w:cs="Liberation Serif"/>
                <w:bCs/>
                <w:color w:val="000000"/>
              </w:rPr>
              <w:t>Argonem klasy 4.8 z kołpakiem ochronnym, b</w:t>
            </w:r>
            <w:r>
              <w:rPr>
                <w:rFonts w:ascii="Liberation Serif" w:hAnsi="Liberation Serif" w:cs="Liberation Serif"/>
                <w:color w:val="000000"/>
              </w:rPr>
              <w:t>utla i zawór wykonane wg EN 1964:1999 powinny posiadać znak π zgodności z wymogami ADR/RID, nowa, pełna, 10-letnia legalizacja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BCCAA8D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</w:t>
            </w:r>
          </w:p>
        </w:tc>
      </w:tr>
      <w:tr w:rsidR="00B15CE4" w14:paraId="1868F75F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33DB6" w14:textId="77777777" w:rsidR="00B15CE4" w:rsidRDefault="00B15CE4" w:rsidP="00C91AD9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3.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35326" w14:textId="77777777" w:rsidR="00B15CE4" w:rsidRDefault="00B15CE4" w:rsidP="00C91AD9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 xml:space="preserve">Drut spawalniczy </w:t>
            </w:r>
            <w:r>
              <w:rPr>
                <w:rFonts w:cs="Liberation Serif"/>
                <w:color w:val="000000"/>
              </w:rPr>
              <w:t xml:space="preserve">elektrodowy </w:t>
            </w:r>
            <w:proofErr w:type="spellStart"/>
            <w:r>
              <w:rPr>
                <w:rFonts w:cs="Liberation Serif"/>
                <w:color w:val="000000"/>
              </w:rPr>
              <w:t>manganowo-krzemowy</w:t>
            </w:r>
            <w:proofErr w:type="spellEnd"/>
            <w:r>
              <w:rPr>
                <w:rFonts w:cs="Liberation Serif"/>
                <w:color w:val="000000"/>
              </w:rPr>
              <w:t>, miedziowany, przeznaczony do spawania metodą MIG/MAG</w:t>
            </w:r>
            <w:r>
              <w:rPr>
                <w:rFonts w:cs="Liberation Serif"/>
              </w:rPr>
              <w:t xml:space="preserve">  SG2 1,0 mm zgodny z normą </w:t>
            </w:r>
            <w:r>
              <w:rPr>
                <w:rFonts w:cs="Liberation Serif"/>
                <w:color w:val="000000"/>
              </w:rPr>
              <w:t>DIN 8559 : SG2,</w:t>
            </w:r>
            <w:r>
              <w:rPr>
                <w:rFonts w:cs="Liberation Serif"/>
              </w:rPr>
              <w:t xml:space="preserve"> szpula o wadze 15,0 kg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9499F16" w14:textId="77777777" w:rsidR="00B15CE4" w:rsidRDefault="00B15CE4" w:rsidP="00C91AD9">
            <w:pPr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5</w:t>
            </w:r>
          </w:p>
        </w:tc>
      </w:tr>
      <w:tr w:rsidR="00B15CE4" w14:paraId="49F79D61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6AC0A" w14:textId="77777777" w:rsidR="00B15CE4" w:rsidRDefault="00B15CE4" w:rsidP="00C91AD9">
            <w:pPr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2BBC5" w14:textId="77777777" w:rsidR="00B15CE4" w:rsidRDefault="00B15CE4" w:rsidP="00C91AD9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Adapter do szpul drutu MIG/MAG nawijanych na kosze druciane o rozmiarze fi 300 mm (15-18kg), komplet składający się z dwóch plastikowych kół</w:t>
            </w:r>
            <w:r>
              <w:rPr>
                <w:rFonts w:cs="Liberation Serif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CA60FE" w14:textId="77777777" w:rsidR="00B15CE4" w:rsidRDefault="00B15CE4" w:rsidP="00C91AD9">
            <w:pPr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4AFBBC15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D796A" w14:textId="77777777" w:rsidR="00B15CE4" w:rsidRDefault="00B15CE4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5.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7B5EC" w14:textId="77777777" w:rsidR="00B15CE4" w:rsidRDefault="00B15CE4" w:rsidP="00C91AD9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Dysza gazowa do uchwytów typ </w:t>
            </w:r>
            <w:proofErr w:type="spellStart"/>
            <w:r>
              <w:rPr>
                <w:rFonts w:cs="Liberation Serif"/>
              </w:rPr>
              <w:t>Binzel</w:t>
            </w:r>
            <w:proofErr w:type="spellEnd"/>
            <w:r>
              <w:rPr>
                <w:rFonts w:cs="Liberation Serif"/>
              </w:rPr>
              <w:t xml:space="preserve"> MB 25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DACD1E" w14:textId="77777777" w:rsidR="00B15CE4" w:rsidRDefault="00B15CE4" w:rsidP="00C91AD9">
            <w:pPr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5</w:t>
            </w:r>
          </w:p>
        </w:tc>
      </w:tr>
      <w:tr w:rsidR="00B15CE4" w14:paraId="7BDA735B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B56B5" w14:textId="77777777" w:rsidR="00B15CE4" w:rsidRDefault="00B15CE4" w:rsidP="00C91AD9">
            <w:pPr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A38DE" w14:textId="77777777" w:rsidR="00B15CE4" w:rsidRDefault="00B15CE4" w:rsidP="00C91AD9">
            <w:pPr>
              <w:widowControl w:val="0"/>
              <w:rPr>
                <w:rFonts w:hint="eastAsia"/>
              </w:rPr>
            </w:pPr>
            <w:r>
              <w:t>K</w:t>
            </w:r>
            <w:r>
              <w:rPr>
                <w:rFonts w:cs="Liberation Serif"/>
              </w:rPr>
              <w:t xml:space="preserve">ońcówka prądowa do uchwytów typ </w:t>
            </w:r>
            <w:proofErr w:type="spellStart"/>
            <w:r>
              <w:rPr>
                <w:rFonts w:cs="Liberation Serif"/>
              </w:rPr>
              <w:t>Binzel</w:t>
            </w:r>
            <w:proofErr w:type="spellEnd"/>
            <w:r>
              <w:rPr>
                <w:rFonts w:cs="Liberation Serif"/>
              </w:rPr>
              <w:t xml:space="preserve"> MB-24/25/36 fi 1,0 mm M6x28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9471B2" w14:textId="77777777" w:rsidR="00B15CE4" w:rsidRDefault="00B15CE4" w:rsidP="00C91AD9">
            <w:pPr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  <w:tr w:rsidR="00B15CE4" w14:paraId="4A7D229B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886505" w14:textId="77777777" w:rsidR="00B15CE4" w:rsidRDefault="00B15CE4" w:rsidP="00C91AD9">
            <w:pPr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82724" w14:textId="77777777" w:rsidR="00B15CE4" w:rsidRDefault="00B15CE4" w:rsidP="00C91AD9">
            <w:pPr>
              <w:widowControl w:val="0"/>
              <w:rPr>
                <w:rFonts w:hint="eastAsia"/>
              </w:rPr>
            </w:pPr>
            <w:r>
              <w:t xml:space="preserve">Preparat spawalniczy </w:t>
            </w:r>
            <w:proofErr w:type="spellStart"/>
            <w:r>
              <w:t>antyodpryskowy</w:t>
            </w:r>
            <w:proofErr w:type="spellEnd"/>
            <w:r>
              <w:t xml:space="preserve"> 400 ml w sprayu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D225E02" w14:textId="77777777" w:rsidR="00B15CE4" w:rsidRDefault="00B15CE4" w:rsidP="00C91AD9">
            <w:pPr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4D370970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570C5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414F4" w14:textId="77777777" w:rsidR="00B15CE4" w:rsidRDefault="00B15CE4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 xml:space="preserve">Preparat </w:t>
            </w:r>
            <w:proofErr w:type="spellStart"/>
            <w:r>
              <w:rPr>
                <w:rFonts w:cs="Liberation Serif"/>
                <w:color w:val="000000"/>
              </w:rPr>
              <w:t>antyodpryskowy</w:t>
            </w:r>
            <w:proofErr w:type="spellEnd"/>
            <w:r>
              <w:rPr>
                <w:rFonts w:cs="Liberation Serif"/>
                <w:color w:val="000000"/>
              </w:rPr>
              <w:t xml:space="preserve"> przeznaczony do ochrony końcówek prądowych oraz dysz gazowych uchwytów spawalniczych oraz powierzchni materiału spawanego i narzędzi przed wtapianiem się odprysków ciekłego metalu podczas procesu spawania technikami elektrycznymi, dopuszczony do obiegu handlowego przez Państwowy Zakład Higieny w Warszawie, opakowanie o pojemności 20 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F0490E2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1</w:t>
            </w:r>
          </w:p>
        </w:tc>
      </w:tr>
      <w:tr w:rsidR="00B15CE4" w14:paraId="61A494D4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71F7A3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5FBE9" w14:textId="77777777" w:rsidR="00B15CE4" w:rsidRDefault="00B15CE4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Wąż do podłączenia gazu Ar/CO2 o długości min. 4 m </w:t>
            </w:r>
            <w:r>
              <w:rPr>
                <w:rFonts w:cs="Times New Roman"/>
                <w:color w:val="000000"/>
              </w:rPr>
              <w:t>(średnica wewnętrzna węża): 6.3 mm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z opaskami zaciskowymi (2 szt.)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0DEF5C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 xml:space="preserve">1 </w:t>
            </w:r>
            <w:proofErr w:type="spellStart"/>
            <w:r>
              <w:rPr>
                <w:rFonts w:cs="Times New Roman"/>
              </w:rPr>
              <w:t>kpl</w:t>
            </w:r>
            <w:proofErr w:type="spellEnd"/>
            <w:r>
              <w:rPr>
                <w:rFonts w:cs="Times New Roman"/>
              </w:rPr>
              <w:t>.</w:t>
            </w:r>
          </w:p>
        </w:tc>
      </w:tr>
      <w:tr w:rsidR="00B15CE4" w14:paraId="48B17627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EE8553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7D81BE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Szczypce spawalnicze MIG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E71F89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1</w:t>
            </w:r>
          </w:p>
        </w:tc>
      </w:tr>
      <w:tr w:rsidR="00B15CE4" w14:paraId="668CDD47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0E9686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18325" w14:textId="77777777" w:rsidR="00B15CE4" w:rsidRDefault="00B15CE4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 xml:space="preserve">Regulowana rama ekranu spawalniczego </w:t>
            </w:r>
            <w:proofErr w:type="spellStart"/>
            <w:r>
              <w:rPr>
                <w:color w:val="000000"/>
              </w:rPr>
              <w:t>COMBOframe</w:t>
            </w:r>
            <w:proofErr w:type="spellEnd"/>
            <w:r>
              <w:rPr>
                <w:color w:val="000000"/>
              </w:rPr>
              <w:t xml:space="preserve">™ </w:t>
            </w:r>
            <w:proofErr w:type="spellStart"/>
            <w:r>
              <w:rPr>
                <w:color w:val="222222"/>
              </w:rPr>
              <w:t>Weldas</w:t>
            </w:r>
            <w:proofErr w:type="spellEnd"/>
            <w:r>
              <w:rPr>
                <w:color w:val="000000"/>
              </w:rPr>
              <w:t xml:space="preserve">  </w:t>
            </w:r>
            <w:r>
              <w:rPr>
                <w:color w:val="222222"/>
              </w:rPr>
              <w:t>55-8668</w:t>
            </w:r>
            <w:r>
              <w:rPr>
                <w:color w:val="000000"/>
              </w:rPr>
              <w:t xml:space="preserve"> 1,8 x 1,8 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0114EF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25E65FE2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1DF6F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57BB7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333333"/>
              </w:rPr>
              <w:t xml:space="preserve">Ekran spawalniczy </w:t>
            </w:r>
            <w:proofErr w:type="spellStart"/>
            <w:r>
              <w:rPr>
                <w:color w:val="222222"/>
              </w:rPr>
              <w:t>LAVAshield</w:t>
            </w:r>
            <w:proofErr w:type="spellEnd"/>
            <w:r>
              <w:rPr>
                <w:color w:val="222222"/>
              </w:rPr>
              <w:t>® o wymiarze 1,74 x 1,74 m</w:t>
            </w:r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222222"/>
              </w:rPr>
              <w:t>Weldas</w:t>
            </w:r>
            <w:proofErr w:type="spellEnd"/>
            <w:r>
              <w:rPr>
                <w:color w:val="333333"/>
              </w:rPr>
              <w:t xml:space="preserve"> 55-1766</w:t>
            </w:r>
            <w:r>
              <w:t xml:space="preserve"> </w:t>
            </w:r>
            <w:r>
              <w:rPr>
                <w:color w:val="333333"/>
              </w:rPr>
              <w:t>wg DIN EN ISO 25980:2015-01.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5805E1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50F60C3E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91E19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13.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45304" w14:textId="77777777" w:rsidR="00B15CE4" w:rsidRDefault="00B15CE4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 xml:space="preserve">Przyłbica spawalnicza ze zmiennym stopniem ochrony DIN 4/9-13, zmiennym czasem rozjaśniania i możliwością ustawienia wrażliwości czujników, do spawania metodą MIG/MAG, TIG i TIG </w:t>
            </w:r>
            <w:proofErr w:type="spellStart"/>
            <w:r>
              <w:rPr>
                <w:color w:val="000000"/>
              </w:rPr>
              <w:t>Pulse</w:t>
            </w:r>
            <w:proofErr w:type="spellEnd"/>
            <w:r>
              <w:rPr>
                <w:color w:val="000000"/>
              </w:rPr>
              <w:t>, MMA i cięcia plazmą oraz wyposażona w funkcję szlifowania,</w:t>
            </w:r>
            <w:r>
              <w:t xml:space="preserve"> </w:t>
            </w:r>
            <w:r>
              <w:rPr>
                <w:color w:val="000000"/>
              </w:rPr>
              <w:t xml:space="preserve">filtry LCD w klasie optycznej 1/1/1/2, źródło zasilania: ogniwo fotowoltaiczne + wymienna bateria CR2032, 4-ramienne regulowane </w:t>
            </w:r>
            <w:proofErr w:type="spellStart"/>
            <w:r>
              <w:rPr>
                <w:color w:val="000000"/>
              </w:rPr>
              <w:t>nagłowie</w:t>
            </w:r>
            <w:proofErr w:type="spellEnd"/>
            <w:r>
              <w:rPr>
                <w:color w:val="000000"/>
              </w:rPr>
              <w:t>, skorupa zgodna z normą EN175B, możliwość ustawienia wrażliwości czujników, zapasowe szybki poliwęglanowe, instrukcja obsługi w języku polskim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F18131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6B7F52C7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07F64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Calibri"/>
              </w:rPr>
              <w:t>14.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3E323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jc w:val="both"/>
              <w:rPr>
                <w:rFonts w:hint="eastAsia"/>
              </w:rPr>
            </w:pPr>
            <w:r>
              <w:rPr>
                <w:rFonts w:cs="Calibri"/>
                <w:bCs/>
                <w:color w:val="000000"/>
                <w:shd w:val="clear" w:color="auto" w:fill="FFFFFF"/>
              </w:rPr>
              <w:t xml:space="preserve">Rękawice pięciopalcowe spawalnicze, parametry ochrony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zgodne z normą E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N 388: 4,1,3,3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(odporność na ścieranie 4, odporność na przecięcie 1, odporność na rozdzieranie 3, odporność na przekłucie 3), zgodne z normą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EN 407: 4,1,3,X,4,X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(odporność na zapalenie 4 odporność na kontakt z gorącym przedmiotem 1, odporność na ciepło konwekcyjne 3, odporność na promieniowanie cieplne X, odporność na działanie drobnych odprysków stopionych metali 4, odporność na działanie dużych odprysków stopionych metali X),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klasa A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zgodnie z normą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>EN 12477 opakowanie 10 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E0D9E50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cs="Calibri"/>
              </w:rPr>
              <w:t>1</w:t>
            </w:r>
          </w:p>
        </w:tc>
      </w:tr>
      <w:tr w:rsidR="00B15CE4" w14:paraId="4E1E5A21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795E8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E9143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jc w:val="both"/>
              <w:rPr>
                <w:rFonts w:hint="eastAsia"/>
              </w:rPr>
            </w:pP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Fartuch spawalniczy skórzany z paskami mocującymi zgodny z EN ISO 11611:2007 Class 2/A1, </w:t>
            </w:r>
            <w:proofErr w:type="spellStart"/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Weldas</w:t>
            </w:r>
            <w:proofErr w:type="spellEnd"/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 44-2142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F7A916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19DF63B2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4731C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0F22E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jc w:val="both"/>
              <w:rPr>
                <w:rFonts w:hint="eastAsia"/>
              </w:rPr>
            </w:pPr>
            <w:r>
              <w:rPr>
                <w:rFonts w:cs="Arial"/>
                <w:color w:val="000000"/>
                <w:shd w:val="clear" w:color="auto" w:fill="FFFFFF"/>
              </w:rPr>
              <w:t xml:space="preserve">Czapka spawalnicza z trudnopalnej bawełny o gramaturze 305 gr./m² </w:t>
            </w:r>
            <w:proofErr w:type="spellStart"/>
            <w:r>
              <w:rPr>
                <w:rFonts w:cs="Arial"/>
                <w:color w:val="000000"/>
                <w:shd w:val="clear" w:color="auto" w:fill="FFFFFF"/>
              </w:rPr>
              <w:t>Weldas</w:t>
            </w:r>
            <w:proofErr w:type="spellEnd"/>
            <w:r>
              <w:rPr>
                <w:rFonts w:cs="Arial"/>
                <w:color w:val="000000"/>
                <w:shd w:val="clear" w:color="auto" w:fill="FFFFFF"/>
              </w:rPr>
              <w:t xml:space="preserve"> 23-8000 zgodna z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EN ISO 11611:2007 Class 1/A1+A2, rozmiar zostanie określony przy dostawie artykułu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307B60A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56986E11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050C6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77CBE" w14:textId="77777777" w:rsidR="00B15CE4" w:rsidRDefault="00B15CE4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Trudnopalny, bawełniany kombinezon spawalniczy </w:t>
            </w:r>
            <w:r>
              <w:rPr>
                <w:rFonts w:cs="Arial"/>
                <w:color w:val="000000"/>
                <w:shd w:val="clear" w:color="auto" w:fill="FFFFFF"/>
              </w:rPr>
              <w:t xml:space="preserve">wykonany z 305gr/m2 ogniotrwałego materiału nie poddającemu się odpryskom w czasie spawania oraz w wysokiej temperaturze, powinien posiadać różne kieszenie zamykane na rzepy, </w:t>
            </w:r>
            <w:proofErr w:type="spellStart"/>
            <w:r>
              <w:rPr>
                <w:rFonts w:cs="Arial"/>
                <w:color w:val="000000"/>
                <w:shd w:val="clear" w:color="auto" w:fill="FFFFFF"/>
              </w:rPr>
              <w:t>Weldas</w:t>
            </w:r>
            <w:proofErr w:type="spellEnd"/>
            <w:r>
              <w:rPr>
                <w:rFonts w:cs="Arial"/>
                <w:color w:val="000000"/>
                <w:shd w:val="clear" w:color="auto" w:fill="FFFFFF"/>
              </w:rPr>
              <w:t xml:space="preserve"> 33-2800, zgodny z EN ISO 11611:2007 Class 1/A1+A2,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rozmiar zostanie określony przy dostawie artykułu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AE9636F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50A704E5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36CBA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EDA49" w14:textId="77777777" w:rsidR="00B15CE4" w:rsidRDefault="00B15CE4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Trzewiki skórzane z </w:t>
            </w:r>
            <w:proofErr w:type="spellStart"/>
            <w:r>
              <w:t>podnoskiem</w:t>
            </w:r>
            <w:proofErr w:type="spellEnd"/>
            <w:r>
              <w:t xml:space="preserve"> </w:t>
            </w:r>
            <w:r>
              <w:rPr>
                <w:rFonts w:cs="Arial"/>
                <w:shd w:val="clear" w:color="auto" w:fill="FFFFFF"/>
              </w:rPr>
              <w:t>metalowym 200J, wyposażone w metalową wkładkę antyprzebiciową, podeszwa PU/PU, antystatyczna, antypoślizgowa, odporna na oleje, benzynę oraz roztwory kwasów i zasad, gwarancja 12 miesięcy</w:t>
            </w:r>
            <w:r>
              <w:t xml:space="preserve">, zgodne z </w:t>
            </w:r>
            <w:r>
              <w:rPr>
                <w:rFonts w:cs="Arial"/>
                <w:shd w:val="clear" w:color="auto" w:fill="FFFFFF"/>
              </w:rPr>
              <w:t xml:space="preserve">EN ISO 20345: 2004, </w:t>
            </w:r>
            <w:r>
              <w:rPr>
                <w:rFonts w:eastAsia="Times New Roman" w:cs="Arial"/>
                <w:color w:val="000000"/>
                <w:kern w:val="0"/>
                <w:shd w:val="clear" w:color="auto" w:fill="FFFFFF"/>
                <w:lang w:eastAsia="pl-PL" w:bidi="ar-SA"/>
              </w:rPr>
              <w:t>rozmiar zostanie określony przy dostawie artykułu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78FDA2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2C039796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3A540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75CD9" w14:textId="77777777" w:rsidR="00B15CE4" w:rsidRDefault="00B15CE4" w:rsidP="00C91AD9">
            <w:pPr>
              <w:pStyle w:val="Bezodstpw"/>
              <w:widowControl w:val="0"/>
              <w:jc w:val="both"/>
              <w:rPr>
                <w:rFonts w:hint="eastAsia"/>
              </w:rPr>
            </w:pPr>
            <w:r>
              <w:rPr>
                <w:bCs/>
                <w:shd w:val="clear" w:color="auto" w:fill="FFFFFF"/>
              </w:rPr>
              <w:t xml:space="preserve">Uchwyt ścienny na butlę gazową </w:t>
            </w:r>
            <w:r>
              <w:rPr>
                <w:lang w:eastAsia="pl-PL" w:bidi="ar-SA"/>
              </w:rPr>
              <w:t>na gazy techniczne o maks. średnicy 250 mm, do zabezpieczenia butli służy łańcuch, uchwyt mocowany za pomocą śrub lub wkrętów na konstrukcję pionową lub ścianę, wykonany z blachy ocynkowanej o grubości 3 mm z aplikacją farby proszkowej w odcieniu RAL 7035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D1A714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4D94C1AE" w14:textId="77777777" w:rsidTr="00C91AD9">
        <w:trPr>
          <w:trHeight w:val="930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B2FDC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7C0A6" w14:textId="77777777" w:rsidR="00B15CE4" w:rsidRDefault="00B15CE4" w:rsidP="00C91AD9">
            <w:pPr>
              <w:pStyle w:val="Bezodstpw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  <w:color w:val="000000"/>
                <w:szCs w:val="24"/>
                <w:shd w:val="clear" w:color="auto" w:fill="FFFFFF"/>
              </w:rPr>
              <w:t xml:space="preserve">Zestaw 3 el. kątowników magnetycznych zbudowanych z magnesów, osłoniętych stalową obudową, kąty mocowania detali 45, 90 oraz 135 stopni, o udźwigu 11, 22 i 33 kg, dokładność 0,5 %, </w:t>
            </w:r>
            <w:proofErr w:type="spellStart"/>
            <w:r>
              <w:rPr>
                <w:rFonts w:cs="Liberation Serif"/>
                <w:color w:val="000000"/>
                <w:szCs w:val="24"/>
                <w:shd w:val="clear" w:color="auto" w:fill="FFFFFF"/>
              </w:rPr>
              <w:t>kpl</w:t>
            </w:r>
            <w:proofErr w:type="spellEnd"/>
            <w:r>
              <w:rPr>
                <w:rFonts w:cs="Liberation Serif"/>
                <w:color w:val="000000"/>
                <w:szCs w:val="24"/>
                <w:shd w:val="clear" w:color="auto" w:fill="FFFFFF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1365CD8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07C0551F" w14:textId="77777777" w:rsidTr="00C91AD9">
        <w:trPr>
          <w:trHeight w:val="2199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709C0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DE6E9" w14:textId="77777777" w:rsidR="00B15CE4" w:rsidRDefault="00B15CE4" w:rsidP="00C91AD9">
            <w:pPr>
              <w:pStyle w:val="Tekstpodstawowy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 xml:space="preserve">Zestaw narzędzi ślusarskich STAHLWILLE 18 el. (skład: </w:t>
            </w:r>
            <w:r>
              <w:rPr>
                <w:rStyle w:val="csf52ba768"/>
                <w:rFonts w:cs="Liberation Serif"/>
              </w:rPr>
              <w:t xml:space="preserve">przecinak płaski 150 mm, przecinak krzyżowy 150 mm, punktak ośmiokątny 120 x 10 mm, wybijaki do zawleczek w rozmiarach: 150 x 2,5; 150 x 3; 150 x 4; 150 x 5; 150 x 6; 150 x 8, młotek nylonowy średnica 50 mm, młotki ślusarskie z trzonkiem jesionowym 300 g i 500 g, skrobak do szkła, skrobak trójkątny wklęsły 285 mm, skrobak płaski 20 x 315 mm, szczotka druciana, suwmiarka </w:t>
            </w:r>
            <w:proofErr w:type="spellStart"/>
            <w:r>
              <w:rPr>
                <w:rStyle w:val="csf52ba768"/>
                <w:rFonts w:cs="Liberation Serif"/>
              </w:rPr>
              <w:t>MAUa</w:t>
            </w:r>
            <w:proofErr w:type="spellEnd"/>
            <w:r>
              <w:rPr>
                <w:rStyle w:val="csf52ba768"/>
                <w:rFonts w:cs="Liberation Serif"/>
              </w:rPr>
              <w:t xml:space="preserve"> 140, nóż bezpieczny) </w:t>
            </w:r>
            <w:proofErr w:type="spellStart"/>
            <w:r>
              <w:rPr>
                <w:rStyle w:val="csf52ba768"/>
                <w:rFonts w:cs="Liberation Serif"/>
              </w:rPr>
              <w:t>kpl</w:t>
            </w:r>
            <w:proofErr w:type="spellEnd"/>
            <w:r>
              <w:rPr>
                <w:rStyle w:val="csf52ba768"/>
                <w:rFonts w:cs="Liberation Serif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6B06285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73930704" w14:textId="77777777" w:rsidTr="00C91AD9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E40B4" w14:textId="77777777" w:rsidR="00B15CE4" w:rsidRDefault="00B15CE4" w:rsidP="00C91AD9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52D4F" w14:textId="77777777" w:rsidR="00B15CE4" w:rsidRDefault="00B15CE4" w:rsidP="00C91AD9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 xml:space="preserve">Stół spawalniczy szkoleniowy bez szuflady wykonany ze stali, z obszarem roboczym podzielonym na dwie części: ruszt stalowy prętowy i wspornik z cegłami szamotowymi, przeznaczony do szkolenia w zakresie spawania płaskiego i głębokiego, dane techniczne:  wysokość 800 mm, głębokość robocza: 600 mm, długość: 1200 mm, masa maks.: 60 kg, długość płyty stołu: 1200 mm, szerokość </w:t>
            </w:r>
            <w:r>
              <w:rPr>
                <w:rFonts w:cs="Liberation Serif"/>
              </w:rPr>
              <w:lastRenderedPageBreak/>
              <w:t>płyty stołu: 600 mm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2B7E32D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lastRenderedPageBreak/>
              <w:t>1</w:t>
            </w:r>
          </w:p>
        </w:tc>
      </w:tr>
    </w:tbl>
    <w:p w14:paraId="6A812434" w14:textId="77777777" w:rsidR="00B15CE4" w:rsidRDefault="00B15CE4" w:rsidP="00B15CE4">
      <w:pPr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E75AB5" w14:paraId="3D8ECD9F" w14:textId="77777777" w:rsidTr="00B04AAA">
        <w:trPr>
          <w:jc w:val="center"/>
        </w:trPr>
        <w:tc>
          <w:tcPr>
            <w:tcW w:w="3922" w:type="dxa"/>
          </w:tcPr>
          <w:p w14:paraId="06815312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2A5C9A0E" w14:textId="77777777" w:rsidR="00E75AB5" w:rsidRDefault="00E75AB5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E75AB5" w14:paraId="76726D2A" w14:textId="77777777" w:rsidTr="00B04AAA">
        <w:trPr>
          <w:jc w:val="center"/>
        </w:trPr>
        <w:tc>
          <w:tcPr>
            <w:tcW w:w="3922" w:type="dxa"/>
          </w:tcPr>
          <w:p w14:paraId="2A7331FE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20519FF6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7756D38D" w14:textId="77777777" w:rsidR="00B15CE4" w:rsidRDefault="00B15CE4" w:rsidP="00B15CE4">
      <w:pPr>
        <w:rPr>
          <w:rFonts w:hint="eastAsia"/>
        </w:rPr>
      </w:pPr>
    </w:p>
    <w:p w14:paraId="75A0FBAE" w14:textId="77777777" w:rsidR="0076753B" w:rsidRDefault="0076753B" w:rsidP="0076753B">
      <w:pPr>
        <w:pStyle w:val="Standard"/>
        <w:numPr>
          <w:ilvl w:val="0"/>
          <w:numId w:val="3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i akcesoriów </w:t>
      </w:r>
      <w:r>
        <w:rPr>
          <w:color w:val="000000"/>
        </w:rPr>
        <w:t>stanowiska lutowniczego składającego się z elementów</w:t>
      </w:r>
      <w:r>
        <w:t xml:space="preserve"> według listy zamieszczonej w poniższej tabeli – 1 </w:t>
      </w:r>
      <w:proofErr w:type="spellStart"/>
      <w:r>
        <w:t>kpl</w:t>
      </w:r>
      <w:proofErr w:type="spellEnd"/>
      <w:r>
        <w:t xml:space="preserve">. (stanowisko </w:t>
      </w:r>
      <w:r>
        <w:rPr>
          <w:color w:val="000000"/>
        </w:rPr>
        <w:t>lutownicze</w:t>
      </w:r>
      <w:r>
        <w:t>)</w:t>
      </w:r>
    </w:p>
    <w:p w14:paraId="1F509E69" w14:textId="77777777" w:rsidR="0076753B" w:rsidRDefault="0076753B" w:rsidP="0076753B">
      <w:pPr>
        <w:pStyle w:val="Standard"/>
        <w:jc w:val="both"/>
        <w:rPr>
          <w:rFonts w:hint="eastAsia"/>
        </w:rPr>
      </w:pPr>
    </w:p>
    <w:p w14:paraId="404ABB8E" w14:textId="77777777" w:rsidR="00B15CE4" w:rsidRDefault="00B15CE4" w:rsidP="00B15CE4">
      <w:pPr>
        <w:rPr>
          <w:rFonts w:hint="eastAsia"/>
        </w:rPr>
      </w:pPr>
    </w:p>
    <w:tbl>
      <w:tblPr>
        <w:tblW w:w="0" w:type="auto"/>
        <w:tblInd w:w="158" w:type="dxa"/>
        <w:tblLayout w:type="fixed"/>
        <w:tblLook w:val="0000" w:firstRow="0" w:lastRow="0" w:firstColumn="0" w:lastColumn="0" w:noHBand="0" w:noVBand="0"/>
      </w:tblPr>
      <w:tblGrid>
        <w:gridCol w:w="640"/>
        <w:gridCol w:w="8093"/>
        <w:gridCol w:w="832"/>
      </w:tblGrid>
      <w:tr w:rsidR="00B15CE4" w14:paraId="658EB9CD" w14:textId="77777777" w:rsidTr="00C91AD9">
        <w:trPr>
          <w:trHeight w:val="144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A17D9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8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18A78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169DEA1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B15CE4" w14:paraId="4E6508BC" w14:textId="77777777" w:rsidTr="00C91AD9">
        <w:trPr>
          <w:trHeight w:val="165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ADC38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F15A8" w14:textId="77777777" w:rsidR="00B15CE4" w:rsidRDefault="00B15CE4" w:rsidP="00C91AD9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"/>
              </w:rPr>
              <w:t xml:space="preserve">Zestaw GCE palników na propan do lutowania twardego z akcesoriami (zestaw zawiera: uchwyt, mini reduktor z przyłączeniem i manometrem, końcówki lutownicze rozmiar 12, 14, 17, 20, klucz do palnika, zapalniczka gazowa, nasadka lutownicza z lutownicą młotkową 350 g, wąż ciśnieniowy z nakrętkami łączącymi po obu stronach G 3 / 8" LH x 1,5 m), 10 elementowy </w:t>
            </w:r>
            <w:proofErr w:type="spellStart"/>
            <w:r>
              <w:rPr>
                <w:rFonts w:ascii="Liberation Serif" w:hAnsi="Liberation Serif" w:cs="Liberation Serif"/>
              </w:rPr>
              <w:t>kpl</w:t>
            </w:r>
            <w:proofErr w:type="spellEnd"/>
            <w:r>
              <w:rPr>
                <w:rFonts w:ascii="Liberation Serif" w:hAnsi="Liberation Serif" w:cs="Liberation Serif"/>
              </w:rPr>
              <w:t xml:space="preserve">. </w:t>
            </w:r>
            <w:r>
              <w:rPr>
                <w:rStyle w:val="Pogrubienie"/>
                <w:rFonts w:ascii="Liberation Serif" w:hAnsi="Liberation Serif" w:cs="Liberation Serif"/>
              </w:rPr>
              <w:t>41400</w:t>
            </w: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CE822F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6899AC83" w14:textId="77777777" w:rsidTr="00C91AD9">
        <w:trPr>
          <w:trHeight w:val="137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0CEEF7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824F7" w14:textId="77777777" w:rsidR="00B15CE4" w:rsidRDefault="00B15CE4" w:rsidP="00C91AD9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"/>
              </w:rPr>
              <w:t xml:space="preserve">Zestaw do lutowania twardego z zasilaniem: tlen + propan (zestaw zawiera: palnik do lutowania twardego z kompletem 5 dysz, butla do tlenu 8l, butla do propanu 1kg, węże spawalnicze po 5m, reduktor do tlenu i propanu z osłonami manometrów, komplet zapasowych uszczelek, uchwyt do butli, kosz z kołami) </w:t>
            </w:r>
            <w:proofErr w:type="spellStart"/>
            <w:r>
              <w:rPr>
                <w:rFonts w:ascii="Liberation Serif" w:hAnsi="Liberation Serif" w:cs="Liberation Serif"/>
              </w:rPr>
              <w:t>kpl</w:t>
            </w:r>
            <w:proofErr w:type="spellEnd"/>
            <w:r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EEEA28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5FBE3AB3" w14:textId="77777777" w:rsidTr="00C91AD9">
        <w:trPr>
          <w:trHeight w:val="165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7C0F54" w14:textId="77777777" w:rsidR="00B15CE4" w:rsidRDefault="00B15CE4" w:rsidP="00C91AD9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3.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50AD8" w14:textId="77777777" w:rsidR="00B15CE4" w:rsidRDefault="00B15CE4" w:rsidP="00C91AD9">
            <w:pPr>
              <w:pStyle w:val="NormalnyWeb"/>
              <w:widowControl w:val="0"/>
              <w:shd w:val="clear" w:color="auto" w:fill="FFFFFF"/>
              <w:snapToGrid w:val="0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"/>
              </w:rPr>
              <w:t xml:space="preserve">Zestaw GCE do lutowania </w:t>
            </w:r>
            <w:proofErr w:type="spellStart"/>
            <w:r>
              <w:rPr>
                <w:rFonts w:ascii="Liberation Serif" w:hAnsi="Liberation Serif" w:cs="Liberation Serif"/>
              </w:rPr>
              <w:t>miękiego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z akcesoriami (zestaw zawiera:  mini butlę na propan, w komplecie lutownica w kształcie młotka 350g, końcówki lutownicze rozmiar 3, 5, 7mm, złącze do napełniania butli, regulator ciśnienia mini bez manometru, opalarka do farb 32 i 64mm, wąż wysokociśnieniowy 1,5m z obustronną nakrętką G 3 / 8" LH x 1,5 m, klucz do palnika, zapalniczka gazu), </w:t>
            </w:r>
            <w:proofErr w:type="spellStart"/>
            <w:r>
              <w:rPr>
                <w:rFonts w:ascii="Liberation Serif" w:hAnsi="Liberation Serif" w:cs="Liberation Serif"/>
              </w:rPr>
              <w:t>kpl</w:t>
            </w:r>
            <w:proofErr w:type="spellEnd"/>
            <w:r>
              <w:rPr>
                <w:rFonts w:ascii="Liberation Serif" w:hAnsi="Liberation Serif" w:cs="Liberation Serif"/>
              </w:rPr>
              <w:t xml:space="preserve">. </w:t>
            </w:r>
            <w:r>
              <w:rPr>
                <w:rStyle w:val="Pogrubienie"/>
                <w:rFonts w:ascii="Liberation Serif" w:hAnsi="Liberation Serif" w:cs="Liberation Serif"/>
              </w:rPr>
              <w:t>4</w:t>
            </w:r>
            <w:r>
              <w:rPr>
                <w:rStyle w:val="Pogrubienie"/>
                <w:rFonts w:ascii="Liberation Serif" w:hAnsi="Liberation Serif" w:cs="Liberation Serif"/>
                <w:bCs w:val="0"/>
              </w:rPr>
              <w:t>2425</w:t>
            </w: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5DC794" w14:textId="77777777" w:rsidR="00B15CE4" w:rsidRDefault="00B15CE4" w:rsidP="00C91AD9">
            <w:pPr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1</w:t>
            </w:r>
          </w:p>
        </w:tc>
      </w:tr>
      <w:tr w:rsidR="00B15CE4" w14:paraId="4465BD88" w14:textId="77777777" w:rsidTr="00C91AD9">
        <w:trPr>
          <w:trHeight w:val="2215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EDF3D" w14:textId="77777777" w:rsidR="00B15CE4" w:rsidRDefault="00B15CE4" w:rsidP="00C91AD9">
            <w:pPr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6E474" w14:textId="77777777" w:rsidR="00B15CE4" w:rsidRDefault="00B15CE4" w:rsidP="00C91AD9">
            <w:pPr>
              <w:widowControl w:val="0"/>
              <w:snapToGrid w:val="0"/>
              <w:jc w:val="both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Okulary przeciwodpryskowe metalowe</w:t>
            </w:r>
            <w:r>
              <w:rPr>
                <w:rFonts w:cs="Liberation Serif"/>
                <w:b/>
                <w:color w:val="000000"/>
              </w:rPr>
              <w:t xml:space="preserve"> </w:t>
            </w:r>
            <w:r>
              <w:rPr>
                <w:rStyle w:val="Pogrubienie"/>
                <w:rFonts w:cs="Liberation Serif"/>
                <w:color w:val="000000"/>
              </w:rPr>
              <w:t xml:space="preserve">CFH 52522 </w:t>
            </w:r>
            <w:r>
              <w:rPr>
                <w:rFonts w:cs="Liberation Serif"/>
              </w:rPr>
              <w:t xml:space="preserve">do lutowania </w:t>
            </w:r>
            <w:r>
              <w:rPr>
                <w:color w:val="000000"/>
              </w:rPr>
              <w:t>przeznaczone do ochrony oczu przed odpryskami ciał stałych, metalowa konstrukcja, dwie wymienne ochronne szybki o średnicy 50 mm wg PN-EN 166:1998</w:t>
            </w:r>
            <w:r>
              <w:rPr>
                <w:b/>
                <w:color w:val="222222"/>
              </w:rPr>
              <w:t xml:space="preserve">, </w:t>
            </w:r>
            <w:r>
              <w:rPr>
                <w:color w:val="000000"/>
              </w:rPr>
              <w:t>rozstaw osi optycznych okularów ok. 68 mm, odporność na uderzenie o podwyższonej energii (F) - prędkość uderzenia do 45m/s, zamontowane standardowe filtry o średnicy 50mm, konstrukcja powinna umożliwiać szybki demontaż filtrów i włożenie w ich miejsce szybek lub siatek ochronnych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16FFF2" w14:textId="77777777" w:rsidR="00B15CE4" w:rsidRDefault="00B15CE4" w:rsidP="00C91AD9">
            <w:pPr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4</w:t>
            </w:r>
          </w:p>
        </w:tc>
      </w:tr>
      <w:tr w:rsidR="00B15CE4" w14:paraId="5B902665" w14:textId="77777777" w:rsidTr="00C91AD9">
        <w:trPr>
          <w:trHeight w:val="165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4E359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2981C" w14:textId="77777777" w:rsidR="00B15CE4" w:rsidRDefault="00B15CE4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Trudnopalny, bawełniany kombinezon spawalniczy </w:t>
            </w:r>
            <w:r>
              <w:rPr>
                <w:rFonts w:cs="Arial"/>
                <w:color w:val="000000"/>
                <w:shd w:val="clear" w:color="auto" w:fill="FFFFFF"/>
              </w:rPr>
              <w:t xml:space="preserve">wykonany z 305gr/m2 ogniotrwałego materiału nie poddającemu się odpryskom w czasie lutowania oraz w wysokiej temperaturze, powinien posiadać różne kieszenie zamykane na rzepy, </w:t>
            </w:r>
            <w:proofErr w:type="spellStart"/>
            <w:r>
              <w:rPr>
                <w:rFonts w:cs="Arial"/>
                <w:color w:val="000000"/>
                <w:shd w:val="clear" w:color="auto" w:fill="FFFFFF"/>
              </w:rPr>
              <w:t>Weldas</w:t>
            </w:r>
            <w:proofErr w:type="spellEnd"/>
            <w:r>
              <w:rPr>
                <w:rFonts w:cs="Arial"/>
                <w:color w:val="000000"/>
                <w:shd w:val="clear" w:color="auto" w:fill="FFFFFF"/>
              </w:rPr>
              <w:t xml:space="preserve"> 33-2800, zgodny z EN ISO 11611:2007 Class 1/A1+A2,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rozmiar zostanie określony przy dostawie artykułu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024EA8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15CE4" w14:paraId="172A3C80" w14:textId="77777777" w:rsidTr="00C91AD9">
        <w:trPr>
          <w:trHeight w:val="137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DE6B4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86474" w14:textId="77777777" w:rsidR="00B15CE4" w:rsidRDefault="00B15CE4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Trzewiki skórzane z </w:t>
            </w:r>
            <w:proofErr w:type="spellStart"/>
            <w:r>
              <w:t>podnoskiem</w:t>
            </w:r>
            <w:proofErr w:type="spellEnd"/>
            <w:r>
              <w:t xml:space="preserve"> </w:t>
            </w:r>
            <w:r>
              <w:rPr>
                <w:rFonts w:cs="Arial"/>
                <w:shd w:val="clear" w:color="auto" w:fill="FFFFFF"/>
              </w:rPr>
              <w:t>metalowym 200J, wyposażone w metalową wkładkę antyprzebiciową, podeszwa PU/PU, antystatyczna, antypoślizgowa, odporna na oleje, benzynę oraz roztwory kwasów i zasad, gwarancja 12 miesięcy</w:t>
            </w:r>
            <w:r>
              <w:t xml:space="preserve">, zgodne z </w:t>
            </w:r>
            <w:r>
              <w:rPr>
                <w:rFonts w:cs="Arial"/>
                <w:shd w:val="clear" w:color="auto" w:fill="FFFFFF"/>
              </w:rPr>
              <w:t xml:space="preserve">EN ISO 20345: 2004, </w:t>
            </w:r>
            <w:r>
              <w:rPr>
                <w:rFonts w:eastAsia="Times New Roman" w:cs="Arial"/>
                <w:color w:val="000000"/>
                <w:kern w:val="0"/>
                <w:shd w:val="clear" w:color="auto" w:fill="FFFFFF"/>
                <w:lang w:eastAsia="pl-PL" w:bidi="ar-SA"/>
              </w:rPr>
              <w:t>rozmiar zostanie określony przy dostawie artykułu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A2808C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15CE4" w14:paraId="6CE7BDA6" w14:textId="77777777" w:rsidTr="00C91AD9">
        <w:trPr>
          <w:trHeight w:val="110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FB279" w14:textId="77777777" w:rsidR="00B15CE4" w:rsidRDefault="00B15CE4" w:rsidP="00C91AD9">
            <w:pPr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E99BB" w14:textId="77777777" w:rsidR="00B15CE4" w:rsidRDefault="00B15CE4" w:rsidP="00C91AD9">
            <w:pPr>
              <w:widowControl w:val="0"/>
              <w:snapToGrid w:val="0"/>
              <w:jc w:val="both"/>
              <w:rPr>
                <w:rFonts w:hint="eastAsia"/>
              </w:rPr>
            </w:pPr>
            <w:r>
              <w:t>Proszek HKM topnik koloru różowego uniwersalnego zastosowania wg DIN EN 1045-FH20 (F-SH 2). Stosowany do lutowania twardego oraz spawania miedzi, mosiądzu, żelaza i stali. Zakres temperatur: 700ºC – 1000ºC. Atest PZH opakowanie 500 g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6C899A" w14:textId="77777777" w:rsidR="00B15CE4" w:rsidRDefault="00B15CE4" w:rsidP="00C91AD9">
            <w:pPr>
              <w:widowControl w:val="0"/>
              <w:snapToGrid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15CE4" w14:paraId="076C8A32" w14:textId="77777777" w:rsidTr="00C91AD9">
        <w:trPr>
          <w:trHeight w:val="165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367F1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8.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74BEA" w14:textId="77777777" w:rsidR="00B15CE4" w:rsidRDefault="00B15CE4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 xml:space="preserve">Preparat </w:t>
            </w:r>
            <w:proofErr w:type="spellStart"/>
            <w:r>
              <w:rPr>
                <w:rFonts w:cs="Liberation Serif"/>
                <w:color w:val="000000"/>
              </w:rPr>
              <w:t>antyodpryskowy</w:t>
            </w:r>
            <w:proofErr w:type="spellEnd"/>
            <w:r>
              <w:rPr>
                <w:rFonts w:cs="Liberation Serif"/>
                <w:color w:val="000000"/>
              </w:rPr>
              <w:t xml:space="preserve"> przeznaczony do ochrony końcówek prądowych oraz dysz gazowych uchwytów spawalniczych oraz powierzchni materiału spawanego i narzędzi przed wtapianiem się odprysków ciekłego metalu podczas procesu spawania technikami elektrycznymi, dopuszczony do obiegu handlowego przez Państwowy Zakład Higieny w Warszawie, opakowanie o pojemności 20 l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480ECD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312FB5AD" w14:textId="77777777" w:rsidTr="00C91AD9">
        <w:trPr>
          <w:trHeight w:val="137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FE4AB9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57BA3" w14:textId="77777777" w:rsidR="00B15CE4" w:rsidRDefault="00B15CE4" w:rsidP="00C91AD9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t xml:space="preserve">Pasta HS </w:t>
            </w:r>
            <w:r>
              <w:rPr>
                <w:color w:val="000000"/>
              </w:rPr>
              <w:t>topnik w postaci pasty wg DIN EN 1045-FH10 (F-SH 1), przeznaczony do lutowania twardego miedzi, mosiądzu, brązu oraz stali zwykłej i nierdzewnej, stosowany przy lutowaniu instalacji z rur miedzianych wody pitnej, gazu, c.o. oraz olejowych. Zakres temperatur: 550ºC - 800ºC. Atest PZH opakowanie 500 g</w:t>
            </w:r>
            <w:r>
              <w:t xml:space="preserve"> 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AE513A7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39534403" w14:textId="77777777" w:rsidTr="00C91AD9">
        <w:trPr>
          <w:trHeight w:val="279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5976AE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B9F8" w14:textId="77777777" w:rsidR="00B15CE4" w:rsidRDefault="00B15CE4" w:rsidP="00C91AD9">
            <w:pPr>
              <w:widowControl w:val="0"/>
              <w:shd w:val="clear" w:color="auto" w:fill="FFFFFF"/>
              <w:suppressAutoHyphens w:val="0"/>
              <w:snapToGrid w:val="0"/>
              <w:jc w:val="both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Pasta HS-S </w:t>
            </w:r>
            <w:r>
              <w:rPr>
                <w:color w:val="000000"/>
              </w:rPr>
              <w:t>topnik w postaci pasty wg DIN EN 1045-FH12 do lutowania metali ciężkich, stali nierdzewnych i żaroodpornych. Przeznaczony zarówno do lutowania płomieniowego, jak i indukcyjnego. Topnik wykorzystywany przede wszystkim w przemyśle narzędziowym. Zakres temperatur: 520ºC – 1020ºC opakowanie 100 g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2D20E2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4</w:t>
            </w:r>
          </w:p>
        </w:tc>
      </w:tr>
      <w:tr w:rsidR="00B15CE4" w14:paraId="2141494D" w14:textId="77777777" w:rsidTr="00C91AD9">
        <w:trPr>
          <w:trHeight w:val="137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4EC9F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67F2F" w14:textId="77777777" w:rsidR="00B15CE4" w:rsidRDefault="00B15CE4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Szlifierka kątowa o mocy 1400 W, prędkość obrotowa bez obciążenia do 11000 </w:t>
            </w:r>
            <w:proofErr w:type="spellStart"/>
            <w:r>
              <w:t>obr</w:t>
            </w:r>
            <w:proofErr w:type="spellEnd"/>
            <w:r>
              <w:t xml:space="preserve">/min, średnica tarczy maks. 125 mm, zasilanie sieciowe, </w:t>
            </w:r>
            <w:r>
              <w:rPr>
                <w:color w:val="000000"/>
              </w:rPr>
              <w:t>dodatkowa rękojeść/uchwyt, miękki start urządzenia, gwarancja 24 miesiące, serwis gwarancyjny i pogwarancyjny na terenie Polski, Certyfikat bezpieczeństwa – znak CE/Deklaracja zgodności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BD9E55E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4236F4F9" w14:textId="77777777" w:rsidTr="00C91AD9">
        <w:trPr>
          <w:trHeight w:val="165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A5D614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12</w:t>
            </w:r>
            <w:r>
              <w:t>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2A591" w14:textId="77777777" w:rsidR="00B15CE4" w:rsidRDefault="00B15CE4" w:rsidP="00C91AD9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Szlifierka kątowa o mocy 1</w:t>
            </w:r>
            <w:r>
              <w:rPr>
                <w:color w:val="000000"/>
              </w:rPr>
              <w:t>5</w:t>
            </w:r>
            <w:r>
              <w:t>00 W, z regul</w:t>
            </w:r>
            <w:r>
              <w:rPr>
                <w:color w:val="000000"/>
              </w:rPr>
              <w:t>owaną</w:t>
            </w:r>
            <w:r>
              <w:t xml:space="preserve"> prędkoś</w:t>
            </w:r>
            <w:r>
              <w:rPr>
                <w:color w:val="000000"/>
              </w:rPr>
              <w:t>cią</w:t>
            </w:r>
            <w:r>
              <w:t xml:space="preserve"> obrotow</w:t>
            </w:r>
            <w:r>
              <w:rPr>
                <w:color w:val="000000"/>
              </w:rPr>
              <w:t>ą</w:t>
            </w:r>
            <w:r>
              <w:t xml:space="preserve">  min. od 2800 do 11000 </w:t>
            </w:r>
            <w:proofErr w:type="spellStart"/>
            <w:r>
              <w:t>obr</w:t>
            </w:r>
            <w:proofErr w:type="spellEnd"/>
            <w:r>
              <w:t xml:space="preserve">/min, średnica tarczy maks. 125 mm, zasilanie sieciowe, </w:t>
            </w:r>
            <w:r>
              <w:rPr>
                <w:color w:val="000000"/>
              </w:rPr>
              <w:t xml:space="preserve">dodatkowa rękojeść/uchwyt </w:t>
            </w:r>
            <w:r>
              <w:rPr>
                <w:color w:val="222222"/>
              </w:rPr>
              <w:t xml:space="preserve">z systemem </w:t>
            </w:r>
            <w:proofErr w:type="spellStart"/>
            <w:r>
              <w:rPr>
                <w:color w:val="222222"/>
              </w:rPr>
              <w:t>Vibration</w:t>
            </w:r>
            <w:proofErr w:type="spellEnd"/>
            <w:r>
              <w:rPr>
                <w:color w:val="222222"/>
              </w:rPr>
              <w:t xml:space="preserve"> Control 2602025171</w:t>
            </w:r>
            <w:r>
              <w:rPr>
                <w:color w:val="000000"/>
              </w:rPr>
              <w:t>, miękki start urządzenia, gwarancja 24 miesiące, serwis gwarancyjny i pogwarancyjny na terenie Polski, Certyfikat bezpieczeństwa – znak CE/Deklaracja zgodności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7667F85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</w:t>
            </w:r>
          </w:p>
        </w:tc>
      </w:tr>
      <w:tr w:rsidR="00B15CE4" w14:paraId="651597B1" w14:textId="77777777" w:rsidTr="00C91AD9">
        <w:trPr>
          <w:trHeight w:val="165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0BE43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FE6F6" w14:textId="77777777" w:rsidR="00B15CE4" w:rsidRDefault="00B15CE4" w:rsidP="00C91AD9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t>Lut srebrny otulony Ag-25 biały 2,0 x 500 (AM2100), lut twardy wg DIN EN 1044-AG108 (L-Ag25Sn), zakres temperatur topnienia 680 – 760°C, do lutowania twardego stali, stali nierdzewnej, niklu i jego stopów, miedzi i jej stopów, jak również do wzajemnego łączenia wyżej wymienionych metali, stosowany w połączeniach gdy temperatura robocza nie przekracza 200°C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FC1DF1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50</w:t>
            </w:r>
          </w:p>
        </w:tc>
      </w:tr>
      <w:tr w:rsidR="00B15CE4" w14:paraId="0008A081" w14:textId="77777777" w:rsidTr="00C91AD9">
        <w:trPr>
          <w:trHeight w:val="110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6945EF" w14:textId="77777777" w:rsidR="00B15CE4" w:rsidRDefault="00B15CE4" w:rsidP="00C91AD9">
            <w:pPr>
              <w:rPr>
                <w:rFonts w:hint="eastAsia"/>
              </w:rPr>
            </w:pPr>
            <w:r>
              <w:t>14.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C9320" w14:textId="77777777" w:rsidR="00B15CE4" w:rsidRDefault="00B15CE4" w:rsidP="00C91AD9">
            <w:pPr>
              <w:rPr>
                <w:rFonts w:hint="eastAsia"/>
              </w:rPr>
            </w:pPr>
            <w:r>
              <w:t>Lut miedziano - fosforowy twardy wg DIN EN 1044-CP203 (L-CuP6),  do złączek miedzianych w instalacjach ciepłej i zimnej wody oraz c.o., miedzianych rur spustowych, w przemyśle elektrotechnicznym, temp. robocza. 760°C, rozmiar: 2x2x500 mm, opakowanie 10 szt.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C952064" w14:textId="77777777" w:rsidR="00B15CE4" w:rsidRDefault="00B15CE4" w:rsidP="00C91AD9">
            <w:pPr>
              <w:jc w:val="center"/>
              <w:rPr>
                <w:rFonts w:hint="eastAsia"/>
              </w:rPr>
            </w:pPr>
            <w:r>
              <w:t>50</w:t>
            </w:r>
          </w:p>
        </w:tc>
      </w:tr>
      <w:tr w:rsidR="00B15CE4" w14:paraId="14AE90D4" w14:textId="77777777" w:rsidTr="00C91AD9">
        <w:trPr>
          <w:trHeight w:val="109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23839" w14:textId="77777777" w:rsidR="00B15CE4" w:rsidRDefault="00B15CE4" w:rsidP="00C91AD9">
            <w:pPr>
              <w:rPr>
                <w:rFonts w:hint="eastAsia"/>
              </w:rPr>
            </w:pPr>
            <w:r>
              <w:t>15.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3C7DC" w14:textId="77777777" w:rsidR="00B15CE4" w:rsidRDefault="00B15CE4" w:rsidP="00C91AD9">
            <w:pPr>
              <w:jc w:val="both"/>
              <w:rPr>
                <w:rFonts w:hint="eastAsia"/>
              </w:rPr>
            </w:pPr>
            <w:r>
              <w:t>Lut aluminiowy twardy wg DIN EN 1044-Al104 (L-AlSi12), do lutowania twardego, do połączeń aluminium ze stalą chromowo-niklową, temp. topnienia 570 - 585°C, rozmiar: 2,0x500 mm, opakowanie 10 szt.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8732A4" w14:textId="77777777" w:rsidR="00B15CE4" w:rsidRDefault="00B15CE4" w:rsidP="00C91AD9">
            <w:pPr>
              <w:jc w:val="center"/>
              <w:rPr>
                <w:rFonts w:hint="eastAsia"/>
              </w:rPr>
            </w:pPr>
            <w:r>
              <w:t>50</w:t>
            </w:r>
          </w:p>
        </w:tc>
      </w:tr>
      <w:tr w:rsidR="00B15CE4" w14:paraId="255FF195" w14:textId="77777777" w:rsidTr="00C91AD9">
        <w:trPr>
          <w:trHeight w:val="93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F6C0ED" w14:textId="77777777" w:rsidR="00B15CE4" w:rsidRDefault="00B15CE4" w:rsidP="00C91AD9">
            <w:pPr>
              <w:rPr>
                <w:rFonts w:hint="eastAsia"/>
              </w:rPr>
            </w:pPr>
            <w:r>
              <w:t>16.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40882" w14:textId="77777777" w:rsidR="00B15CE4" w:rsidRDefault="00B15CE4" w:rsidP="00C91AD9">
            <w:pPr>
              <w:jc w:val="both"/>
              <w:rPr>
                <w:rFonts w:hint="eastAsia"/>
              </w:rPr>
            </w:pPr>
            <w:r>
              <w:t>Lut twardy mosiężny wg DIN EN 1044-CU301 (L-CuZn40), do lutowania twardego stali, żeliwa ciągliwego oraz stopów miedzi, temp. robocza. 900°C, rozmiar: 2,5x500 mm, opakowanie 10 szt.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2D736D9" w14:textId="77777777" w:rsidR="00B15CE4" w:rsidRDefault="00B15CE4" w:rsidP="00C91AD9">
            <w:pPr>
              <w:jc w:val="center"/>
              <w:rPr>
                <w:rFonts w:hint="eastAsia"/>
              </w:rPr>
            </w:pPr>
            <w:r>
              <w:t>50</w:t>
            </w:r>
          </w:p>
        </w:tc>
      </w:tr>
      <w:tr w:rsidR="00B15CE4" w14:paraId="78E12860" w14:textId="77777777" w:rsidTr="00C91AD9">
        <w:trPr>
          <w:trHeight w:val="93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C3B74B" w14:textId="77777777" w:rsidR="00B15CE4" w:rsidRDefault="00B15CE4" w:rsidP="00C91AD9">
            <w:pPr>
              <w:rPr>
                <w:rFonts w:hint="eastAsia"/>
              </w:rPr>
            </w:pPr>
            <w:r>
              <w:t>17.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BB41B" w14:textId="77777777" w:rsidR="00B15CE4" w:rsidRDefault="00B15CE4" w:rsidP="00C91AD9">
            <w:pPr>
              <w:jc w:val="both"/>
              <w:rPr>
                <w:rFonts w:hint="eastAsia"/>
              </w:rPr>
            </w:pPr>
            <w:r>
              <w:t>Lut rdzeniowy cynkowo-aluminiowy AMASAN ZnAl22. Przeznaczony do lutowania twardego aluminium z aluminium i aluminium z miedzią. Rdzeń lutu wypełniony jest topnikiem. Temp. topnienia 440 - 470°C, rozmiar: 2,0x500 mm, opakowanie 10 szt.,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8192D06" w14:textId="77777777" w:rsidR="00B15CE4" w:rsidRDefault="00B15CE4" w:rsidP="00C91AD9">
            <w:pPr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B15CE4" w14:paraId="39607F30" w14:textId="77777777" w:rsidTr="00C91AD9">
        <w:trPr>
          <w:trHeight w:val="1925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6EBF9" w14:textId="77777777" w:rsidR="00B15CE4" w:rsidRDefault="00B15CE4" w:rsidP="00C91AD9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lastRenderedPageBreak/>
              <w:t>18.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7AE77" w14:textId="77777777" w:rsidR="00B15CE4" w:rsidRDefault="00B15CE4" w:rsidP="00C91AD9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 xml:space="preserve">Stół montażowy stalowy „System Φ28”, wymiary 2000x1000 mm, wykonany ze stali S355J2+N, </w:t>
            </w:r>
            <w:r>
              <w:t xml:space="preserve">ilość nóg 5 regulowane podpory (nogi) - zakres 830-930mm, nośność 4200 kg, waga 442 kg, ściana boczna (200 mm) z trzema rzędami otworów tolerancja wykonania 0,5 mm na 1 m, grubość płyty blatu 15 mm system fazowanych otworów 28 mm w siatce 100x100 mm, grawerowania podziałka w siatce 100x100 mm stół wzmocniony żebrami stół, wykonany zgodnie z normą ISO 2768-1, 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5CBA37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684E6D89" w14:textId="77777777" w:rsidTr="00C91AD9">
        <w:trPr>
          <w:trHeight w:val="165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FC26EA" w14:textId="77777777" w:rsidR="00B15CE4" w:rsidRDefault="00B15CE4" w:rsidP="00C91AD9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DC030" w14:textId="77777777" w:rsidR="00B15CE4" w:rsidRDefault="00B15CE4" w:rsidP="00C91AD9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t>Narzędzia do stołu montażowego „Systemu Φ28” zestaw „Basic 3” (skład zestawu: zacisk oksydowany 10szt., trzpień oksydowany 18 szt., stoper azotowany 10 szt., kątownik oksydowany L=175 mm – 6 szt., kątownik azotowany L=500 mm – 4 szt., trzpień gwintowany  oksydowany 8 szt., stoper boczny galwanizowany 8 szt., zestaw akcesoriów)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72E1D5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</w:tbl>
    <w:p w14:paraId="23CD13B6" w14:textId="77777777" w:rsidR="00B15CE4" w:rsidRDefault="00B15CE4" w:rsidP="00B15CE4">
      <w:pPr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E75AB5" w14:paraId="0DB3835B" w14:textId="77777777" w:rsidTr="00B04AAA">
        <w:trPr>
          <w:jc w:val="center"/>
        </w:trPr>
        <w:tc>
          <w:tcPr>
            <w:tcW w:w="3922" w:type="dxa"/>
          </w:tcPr>
          <w:p w14:paraId="1ED2EB6E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1C9EA884" w14:textId="77777777" w:rsidR="00E75AB5" w:rsidRDefault="00E75AB5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E75AB5" w14:paraId="51BA6C8C" w14:textId="77777777" w:rsidTr="00B04AAA">
        <w:trPr>
          <w:jc w:val="center"/>
        </w:trPr>
        <w:tc>
          <w:tcPr>
            <w:tcW w:w="3922" w:type="dxa"/>
          </w:tcPr>
          <w:p w14:paraId="3AC304C3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669A8A59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0D79F906" w14:textId="77777777" w:rsidR="00B15CE4" w:rsidRDefault="00B15CE4" w:rsidP="00B15CE4">
      <w:pPr>
        <w:rPr>
          <w:rFonts w:hint="eastAsia"/>
        </w:rPr>
      </w:pPr>
    </w:p>
    <w:p w14:paraId="1B530EBC" w14:textId="77777777" w:rsidR="00B15CE4" w:rsidRDefault="00B15CE4" w:rsidP="00B15CE4">
      <w:pPr>
        <w:pStyle w:val="Standard"/>
        <w:numPr>
          <w:ilvl w:val="0"/>
          <w:numId w:val="3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i akcesoriów dodatkowych do stanowisk </w:t>
      </w:r>
      <w:r>
        <w:rPr>
          <w:color w:val="000000"/>
        </w:rPr>
        <w:t>spawalniczych składającego się z elementów</w:t>
      </w:r>
      <w:r>
        <w:t xml:space="preserve"> według listy zamieszczonej w poniższej tabeli – 1 </w:t>
      </w:r>
      <w:proofErr w:type="spellStart"/>
      <w:r>
        <w:t>kpl</w:t>
      </w:r>
      <w:proofErr w:type="spellEnd"/>
      <w:r>
        <w:t>. (wyposażenie dodatkowe stanowisk spawalniczych)</w:t>
      </w:r>
    </w:p>
    <w:p w14:paraId="5C68F493" w14:textId="77777777" w:rsidR="00B15CE4" w:rsidRDefault="00B15CE4" w:rsidP="00B15CE4">
      <w:pPr>
        <w:rPr>
          <w:rFonts w:hint="eastAsia"/>
        </w:rPr>
      </w:pPr>
    </w:p>
    <w:tbl>
      <w:tblPr>
        <w:tblW w:w="0" w:type="auto"/>
        <w:tblInd w:w="158" w:type="dxa"/>
        <w:tblLayout w:type="fixed"/>
        <w:tblLook w:val="0000" w:firstRow="0" w:lastRow="0" w:firstColumn="0" w:lastColumn="0" w:noHBand="0" w:noVBand="0"/>
      </w:tblPr>
      <w:tblGrid>
        <w:gridCol w:w="640"/>
        <w:gridCol w:w="8084"/>
        <w:gridCol w:w="831"/>
      </w:tblGrid>
      <w:tr w:rsidR="00B15CE4" w14:paraId="0E9A2972" w14:textId="77777777" w:rsidTr="00C91AD9">
        <w:trPr>
          <w:trHeight w:val="277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7B80AC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8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041516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9A9B539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B15CE4" w14:paraId="01740930" w14:textId="77777777" w:rsidTr="00C91AD9">
        <w:trPr>
          <w:trHeight w:val="1091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4B6CE" w14:textId="77777777" w:rsidR="00B15CE4" w:rsidRDefault="00B15CE4" w:rsidP="00C91AD9">
            <w:pPr>
              <w:rPr>
                <w:rFonts w:hint="eastAsia"/>
              </w:rPr>
            </w:pPr>
            <w:r>
              <w:t>1.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55E61C" w14:textId="77777777" w:rsidR="00B15CE4" w:rsidRDefault="00B15CE4" w:rsidP="00C91AD9">
            <w:pPr>
              <w:jc w:val="both"/>
              <w:rPr>
                <w:rFonts w:hint="eastAsia"/>
              </w:rPr>
            </w:pPr>
            <w:r>
              <w:rPr>
                <w:rFonts w:eastAsia="Times New Roman" w:cs="Liberation Serif"/>
                <w:kern w:val="0"/>
                <w:lang w:bidi="ar-SA"/>
              </w:rPr>
              <w:t>Wiata do przechowywania butli z gazem</w:t>
            </w:r>
            <w:r>
              <w:t xml:space="preserve"> - konstrukcja składana, ukośny dach z profilowanej blachy stalowej, szkielet: metalowe profile, obudowa: blacha, siatka, wieszak na butle z gazem 8l i 16l dla gazów: acetylenu, propanu, butanu</w:t>
            </w:r>
            <w:r>
              <w:rPr>
                <w:rFonts w:eastAsia="Times New Roman" w:cs="Liberation Serif"/>
                <w:kern w:val="0"/>
                <w:lang w:bidi="ar-SA"/>
              </w:rPr>
              <w:t xml:space="preserve">, wymiary ok.: 3000 x 1300 x 2300 mm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A69A1E1" w14:textId="77777777" w:rsidR="00B15CE4" w:rsidRDefault="00B15CE4" w:rsidP="00C91AD9">
            <w:pPr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22ECFB2C" w14:textId="77777777" w:rsidTr="00C91AD9">
        <w:trPr>
          <w:trHeight w:val="1102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11EBF" w14:textId="77777777" w:rsidR="00B15CE4" w:rsidRDefault="00B15CE4" w:rsidP="00C91AD9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57AF3" w14:textId="77777777" w:rsidR="00B15CE4" w:rsidRDefault="00B15CE4" w:rsidP="00C91AD9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"/>
              </w:rPr>
              <w:t>Wiata do przechowywania butli z gazem</w:t>
            </w:r>
            <w:r>
              <w:t xml:space="preserve"> - konstrukcja składana, ukośny dach z </w:t>
            </w:r>
            <w:r>
              <w:rPr>
                <w:rFonts w:ascii="Liberation Serif" w:hAnsi="Liberation Serif"/>
              </w:rPr>
              <w:t>profilowanej blachy stalowej,</w:t>
            </w:r>
            <w:r>
              <w:t xml:space="preserve"> szkielet: metalowe profile, obudowa: blacha, siatka, wieszak na butle z gazem 8l i 16l dla gazów: </w:t>
            </w:r>
            <w:r>
              <w:rPr>
                <w:rFonts w:ascii="Liberation Serif" w:hAnsi="Liberation Serif" w:cs="Liberation Serif"/>
              </w:rPr>
              <w:t xml:space="preserve">argon mieszanka, oraz CO2, wymiary ok.: 1500 x 1300 x 2300 mm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F5AA15C" w14:textId="77777777" w:rsidR="00B15CE4" w:rsidRDefault="00B15CE4" w:rsidP="00C91AD9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2CCBEA90" w14:textId="77777777" w:rsidTr="00C91AD9">
        <w:trPr>
          <w:trHeight w:val="219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C9C06" w14:textId="77777777" w:rsidR="00B15CE4" w:rsidRDefault="00B15CE4" w:rsidP="00C91AD9">
            <w:pPr>
              <w:rPr>
                <w:rFonts w:hint="eastAsia"/>
              </w:rPr>
            </w:pPr>
            <w:r>
              <w:t>3.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A9899" w14:textId="77777777" w:rsidR="00B15CE4" w:rsidRDefault="00B15CE4" w:rsidP="00C91AD9">
            <w:pPr>
              <w:jc w:val="both"/>
              <w:rPr>
                <w:rFonts w:hint="eastAsia"/>
              </w:rPr>
            </w:pPr>
            <w:r>
              <w:t xml:space="preserve">Zestaw narzędzi ślusarskich STAHLWILLE 18 el. (skład: </w:t>
            </w:r>
            <w:r>
              <w:rPr>
                <w:rStyle w:val="csf52ba768"/>
              </w:rPr>
              <w:t xml:space="preserve">przecinak płaski 150 mm, przecinak krzyżowy 150 mm, punktak ośmiokątny 120 x 10 mm, wybijaki do zawleczek w rozmiarach: 150 x 2,5; 150 x 3; 150 x 4; 150 x 5; 150 x 6; 150 x 8, młotek nylonowy średnica 50 mm, młotki ślusarskie z trzonkiem jesionowym 300 g i 500 g, skrobak do szkła, skrobak trójkątny wklęsły 285 mm, skrobak płaski 20 x 315 mm, szczotka druciana, suwmiarka </w:t>
            </w:r>
            <w:proofErr w:type="spellStart"/>
            <w:r>
              <w:rPr>
                <w:rStyle w:val="csf52ba768"/>
              </w:rPr>
              <w:t>MAUa</w:t>
            </w:r>
            <w:proofErr w:type="spellEnd"/>
            <w:r>
              <w:rPr>
                <w:rStyle w:val="csf52ba768"/>
              </w:rPr>
              <w:t xml:space="preserve"> 140, nóż bezpieczny) </w:t>
            </w:r>
            <w:proofErr w:type="spellStart"/>
            <w:r>
              <w:rPr>
                <w:rStyle w:val="csf52ba768"/>
              </w:rPr>
              <w:t>kpl</w:t>
            </w:r>
            <w:proofErr w:type="spellEnd"/>
            <w:r>
              <w:rPr>
                <w:rStyle w:val="csf52ba768"/>
              </w:rPr>
              <w:t>.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AD20B1" w14:textId="77777777" w:rsidR="00B15CE4" w:rsidRDefault="00B15CE4" w:rsidP="00C91AD9">
            <w:pPr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487C9DD1" w14:textId="77777777" w:rsidTr="00C91AD9">
        <w:trPr>
          <w:trHeight w:val="1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25BFF" w14:textId="77777777" w:rsidR="00B15CE4" w:rsidRDefault="00B15CE4" w:rsidP="00C91AD9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01CA1" w14:textId="77777777" w:rsidR="00B15CE4" w:rsidRDefault="00B15CE4" w:rsidP="00C91AD9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Wózek do transportu butli z gazem dwukołowy ręczny z</w:t>
            </w:r>
            <w:r>
              <w:t xml:space="preserve"> łańcuchem zabezpieczającym oraz wyprofilowanym w</w:t>
            </w:r>
            <w:r>
              <w:rPr>
                <w:color w:val="000000"/>
                <w:bdr w:val="none" w:sz="0" w:space="0" w:color="000000"/>
              </w:rPr>
              <w:t>ymiary [mm] 600 x 600 x 1000, grubość blachy 3 mm, wymiary platformy 220 x 310 mm, ładowność 150 kg, malowany proszkowo, koła o średnicy 250 mm, felga stalowa, łożyska wałeczkowe, waga do 15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E1721E8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3A799529" w14:textId="77777777" w:rsidTr="00C91AD9">
        <w:trPr>
          <w:trHeight w:val="1091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BF4146" w14:textId="77777777" w:rsidR="00B15CE4" w:rsidRDefault="00B15CE4" w:rsidP="00C91AD9">
            <w:pPr>
              <w:rPr>
                <w:rFonts w:hint="eastAsia"/>
              </w:rPr>
            </w:pPr>
            <w:r>
              <w:t>5.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81F48" w14:textId="77777777" w:rsidR="00B15CE4" w:rsidRDefault="00B15CE4" w:rsidP="00C91AD9">
            <w:pPr>
              <w:jc w:val="both"/>
              <w:rPr>
                <w:rFonts w:hint="eastAsia"/>
              </w:rPr>
            </w:pPr>
            <w:r>
              <w:t xml:space="preserve">Pozycjoner obrotnik spawalniczy 50 kg, zasilanie elektryczne: 230 V,  prędkość obrotowa: 1-12 </w:t>
            </w:r>
            <w:proofErr w:type="spellStart"/>
            <w:r>
              <w:t>obr</w:t>
            </w:r>
            <w:proofErr w:type="spellEnd"/>
            <w:r>
              <w:t>/min, średnica stołu: 300 mm, nośność w poziomie: 50 kg. nośność w pionie: 25 kg, wymiary urządzenia maks.: 500 x 450 x 500 mm, waga do 40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F14C294" w14:textId="77777777" w:rsidR="00B15CE4" w:rsidRDefault="00B15CE4" w:rsidP="00C91AD9">
            <w:pPr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0B880E8D" w14:textId="77777777" w:rsidTr="00C91AD9">
        <w:trPr>
          <w:trHeight w:val="2483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C2739" w14:textId="77777777" w:rsidR="00B15CE4" w:rsidRDefault="00B15CE4" w:rsidP="00C91AD9">
            <w:pPr>
              <w:rPr>
                <w:rFonts w:hint="eastAsia"/>
              </w:rPr>
            </w:pPr>
            <w:r>
              <w:lastRenderedPageBreak/>
              <w:t>6.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9B40A" w14:textId="77777777" w:rsidR="00B15CE4" w:rsidRDefault="00B15CE4" w:rsidP="00C91AD9">
            <w:pPr>
              <w:jc w:val="both"/>
              <w:rPr>
                <w:rFonts w:hint="eastAsia"/>
              </w:rPr>
            </w:pPr>
            <w:r>
              <w:t xml:space="preserve">Wózek narzędziowy ilość szuflad 6, ilość narzędzi w wózku 177 szt., system zamykania szuflad centralny zamek dla wszystkich szuflad, blat roboczy z materiałem antypoślizgowym, gumowe narożniki/odbojniki ochronne, boczny uchwyt do prowadzenia szafki, zabezpieczenie przeciw samoczynnemu otwarciu, koła z blokadą, rozmiar szafki maks. [mm]: 770 v 460 x 910, maks. obciążenie blatu nie mniej niż [kg]: 150, maks. obciążenie szuflad górnych nie mniej niż [kg]: 25, maks. obciążenie szuflad dolnych nie mniej niż [kg]: 45, waga </w:t>
            </w:r>
            <w:proofErr w:type="spellStart"/>
            <w:r>
              <w:t>maks</w:t>
            </w:r>
            <w:proofErr w:type="spellEnd"/>
            <w:r>
              <w:t xml:space="preserve"> do [kg] 80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5CA08C" w14:textId="77777777" w:rsidR="00B15CE4" w:rsidRDefault="00B15CE4" w:rsidP="00C91AD9">
            <w:pPr>
              <w:rPr>
                <w:rFonts w:hint="eastAsia"/>
              </w:rPr>
            </w:pPr>
            <w:r>
              <w:t>1</w:t>
            </w:r>
          </w:p>
        </w:tc>
      </w:tr>
      <w:tr w:rsidR="00B15CE4" w14:paraId="646F17F4" w14:textId="77777777" w:rsidTr="00C91AD9">
        <w:trPr>
          <w:trHeight w:val="301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2FC14" w14:textId="77777777" w:rsidR="00B15CE4" w:rsidRDefault="00B15CE4" w:rsidP="00C91AD9">
            <w:pPr>
              <w:rPr>
                <w:rFonts w:hint="eastAsia"/>
              </w:rPr>
            </w:pPr>
            <w:r>
              <w:t>7.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D88B1" w14:textId="77777777" w:rsidR="00B15CE4" w:rsidRDefault="00B15CE4" w:rsidP="00C91AD9">
            <w:pPr>
              <w:jc w:val="both"/>
              <w:rPr>
                <w:rFonts w:hint="eastAsia"/>
              </w:rPr>
            </w:pPr>
            <w:r>
              <w:t xml:space="preserve">Zestaw do trawienia spawów składający się z: urządzenia do czyszczenia/trawienia spawów (napięcie zasilania: 230Vm napięcie robocze: 18V/29V, prąd L1/L2: 16A/18A, prąd H1/H2: 14A/16A, napięcie L1/L2: 8,1V/10V, napięcie H1/H2: 18V/22V, pojemność zbiornika: 2l, klasa izolacji obudowy: IP21S, waga do: 23kg, wymiary maks.: 460x280x330mm), uchwyt roboczy z podawaniem płynu o długości min. 3m, uchwyt z zaciskiem masowym o długości min. 3m, instrukcja obsługi, proszek do sporządzenia elektrolitu czyszczącego 90g, proszek do sporządzenia elektrolitu polerującego 40g, wspornik uchwytu roboczego, zestaw wymiennych szczotek węglowych: mała i duża, zestaw wymiennych szpatułek: mała i duża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C61F133" w14:textId="77777777" w:rsidR="00B15CE4" w:rsidRDefault="00B15CE4" w:rsidP="00C91AD9">
            <w:pPr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10DCBE6F" w14:textId="77777777" w:rsidTr="00C91AD9">
        <w:trPr>
          <w:trHeight w:val="545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6D119" w14:textId="77777777" w:rsidR="00B15CE4" w:rsidRDefault="00B15CE4" w:rsidP="00C91AD9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05D4F" w14:textId="77777777" w:rsidR="00B15CE4" w:rsidRDefault="00B15CE4" w:rsidP="00C91AD9">
            <w:pPr>
              <w:jc w:val="both"/>
              <w:rPr>
                <w:rFonts w:hint="eastAsia"/>
              </w:rPr>
            </w:pPr>
            <w:r>
              <w:t>Zestaw preparatów do badania spawów oraz wykrywaniu pęknięć powierzchniowych w skład zestawu wchodzi: zmywacz pojemnik 500ml, penetrant  pojemnik 500ml, wywoływacz pojemnik 500ml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C8867F" w14:textId="77777777" w:rsidR="00B15CE4" w:rsidRDefault="00B15CE4" w:rsidP="00C91AD9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15CE4" w14:paraId="707A7ABB" w14:textId="77777777" w:rsidTr="00B15CE4">
        <w:trPr>
          <w:trHeight w:val="453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26B62" w14:textId="77777777" w:rsidR="00B15CE4" w:rsidRDefault="00B15CE4" w:rsidP="00C91AD9">
            <w:pPr>
              <w:rPr>
                <w:rFonts w:hint="eastAsia"/>
              </w:rPr>
            </w:pPr>
            <w:r>
              <w:t>9.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E7E3F" w14:textId="77777777" w:rsidR="00B15CE4" w:rsidRDefault="00B15CE4" w:rsidP="00C91AD9">
            <w:pPr>
              <w:jc w:val="both"/>
              <w:rPr>
                <w:rFonts w:hint="eastAsia"/>
              </w:rPr>
            </w:pPr>
            <w:r>
              <w:t xml:space="preserve">Naścienny filtr mechaniczny do odciągu pyłów i </w:t>
            </w:r>
            <w:r>
              <w:rPr>
                <w:rStyle w:val="Pogrubienie"/>
              </w:rPr>
              <w:t>dymów spawalniczych, do</w:t>
            </w:r>
            <w:r>
              <w:t xml:space="preserve"> stanowisk o małym i średnim natężeniu pracy, filtr skompletowany jest z</w:t>
            </w:r>
            <w:r>
              <w:rPr>
                <w:rStyle w:val="Pogrubienie"/>
              </w:rPr>
              <w:t xml:space="preserve"> dwoma ramionami rurowym </w:t>
            </w:r>
            <w:r>
              <w:t xml:space="preserve">o długości min. </w:t>
            </w:r>
            <w:r>
              <w:rPr>
                <w:rStyle w:val="Pogrubienie"/>
              </w:rPr>
              <w:t xml:space="preserve">3 m </w:t>
            </w:r>
            <w:r>
              <w:t xml:space="preserve">i </w:t>
            </w:r>
            <w:r>
              <w:rPr>
                <w:rStyle w:val="Pogrubienie"/>
              </w:rPr>
              <w:t>wentylatorem, f</w:t>
            </w:r>
            <w:r>
              <w:t xml:space="preserve">iltr powinien być wyposażony w </w:t>
            </w:r>
            <w:r>
              <w:rPr>
                <w:rStyle w:val="Pogrubienie"/>
              </w:rPr>
              <w:t xml:space="preserve">manometr </w:t>
            </w:r>
            <w:r>
              <w:t xml:space="preserve">informujący o zapełnieniu wkładu filtracyjnego, ramię odciągowe powinno składać się z dwóch rur aluminiowych oraz trzech przegubów umożliwiających regulację położenia ssawki, powinien być wbudowany mechanizm sprężynowy umożliwiający regulację położenia ramienia, płynny obrót ramienia o 360°, zakończenie ramienia powinna stanowić zdejmowalna, okrągła ssawka z siatką ochronną, ramię z przepustnicą, zestaw powinien zawierać: filtr naścienny mechaniczny (przepływ powietrza [m3/h]: 1600, średnica ramienia: 160mm,  ciężar do: 50 kg, moc silnika: 1,1 kW, ilość ramion: 2, wymiary maks.: 860x680x770 mm), ramię ssące rurowe – 2szt., wentylator (3-faz.; 400V; 0,75kW), </w:t>
            </w:r>
            <w:proofErr w:type="spellStart"/>
            <w:r>
              <w:t>adaptor</w:t>
            </w:r>
            <w:proofErr w:type="spellEnd"/>
            <w:r>
              <w:t xml:space="preserve"> wentylatora, </w:t>
            </w:r>
            <w:r>
              <w:rPr>
                <w:rStyle w:val="Pogrubienie"/>
              </w:rPr>
              <w:t>wkłady filtracyjne:</w:t>
            </w:r>
          </w:p>
          <w:p w14:paraId="491E033D" w14:textId="77777777" w:rsidR="00B15CE4" w:rsidRDefault="00B15CE4" w:rsidP="00C91AD9">
            <w:pPr>
              <w:numPr>
                <w:ilvl w:val="0"/>
                <w:numId w:val="4"/>
              </w:numPr>
              <w:tabs>
                <w:tab w:val="left" w:pos="0"/>
              </w:tabs>
              <w:rPr>
                <w:rFonts w:hint="eastAsia"/>
              </w:rPr>
            </w:pPr>
            <w:r>
              <w:rPr>
                <w:rStyle w:val="Pogrubienie"/>
              </w:rPr>
              <w:t xml:space="preserve">PF-M-AL </w:t>
            </w:r>
            <w:r>
              <w:t>- wkład filtracyjny wstępny z siatki aluminiowej – 1 szt.</w:t>
            </w:r>
          </w:p>
          <w:p w14:paraId="1F6F1886" w14:textId="77777777" w:rsidR="00B15CE4" w:rsidRDefault="00B15CE4" w:rsidP="00C91AD9">
            <w:pPr>
              <w:numPr>
                <w:ilvl w:val="0"/>
                <w:numId w:val="4"/>
              </w:numPr>
              <w:tabs>
                <w:tab w:val="left" w:pos="0"/>
              </w:tabs>
              <w:rPr>
                <w:rFonts w:hint="eastAsia"/>
              </w:rPr>
            </w:pPr>
            <w:r>
              <w:rPr>
                <w:rStyle w:val="Pogrubienie"/>
              </w:rPr>
              <w:t xml:space="preserve">GFMF </w:t>
            </w:r>
            <w:r>
              <w:t>- wkład filtracyjny dokładny klasy F9 o powierzchni 25 m2 – 5szt.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40C8C99" w14:textId="77777777" w:rsidR="00B15CE4" w:rsidRDefault="00B15CE4" w:rsidP="00C91AD9">
            <w:pPr>
              <w:jc w:val="center"/>
              <w:rPr>
                <w:rFonts w:hint="eastAsia"/>
              </w:rPr>
            </w:pPr>
            <w:r>
              <w:t xml:space="preserve">2 </w:t>
            </w:r>
            <w:proofErr w:type="spellStart"/>
            <w:r>
              <w:t>kpl</w:t>
            </w:r>
            <w:proofErr w:type="spellEnd"/>
          </w:p>
        </w:tc>
      </w:tr>
      <w:tr w:rsidR="00B15CE4" w14:paraId="394E014B" w14:textId="77777777" w:rsidTr="00C91AD9">
        <w:trPr>
          <w:trHeight w:val="4132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35E22" w14:textId="77777777" w:rsidR="00B15CE4" w:rsidRDefault="00B15CE4" w:rsidP="00C91AD9">
            <w:pPr>
              <w:rPr>
                <w:rFonts w:hint="eastAsia"/>
              </w:rPr>
            </w:pPr>
            <w:r>
              <w:lastRenderedPageBreak/>
              <w:t>10.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EFE1D" w14:textId="77777777" w:rsidR="00B15CE4" w:rsidRDefault="00B15CE4" w:rsidP="00C91AD9">
            <w:pPr>
              <w:jc w:val="both"/>
              <w:rPr>
                <w:rFonts w:hint="eastAsia"/>
              </w:rPr>
            </w:pPr>
            <w:r>
              <w:t xml:space="preserve">Filtr przejezdny mechaniczny z ramieniem rurowym długość min. 3m, dopuszczenie </w:t>
            </w:r>
            <w:r>
              <w:rPr>
                <w:rStyle w:val="Pogrubienie"/>
              </w:rPr>
              <w:t xml:space="preserve">IFA-W3, </w:t>
            </w:r>
            <w:r>
              <w:t xml:space="preserve">obudowa stalowa z odporną warstwą wykonaną metodą proszkową, wyposażony w </w:t>
            </w:r>
            <w:r>
              <w:rPr>
                <w:rStyle w:val="Pogrubienie"/>
              </w:rPr>
              <w:t xml:space="preserve">funkcję monitorującą </w:t>
            </w:r>
            <w:r>
              <w:t xml:space="preserve">stan wkładu filtracyjnego, ramię powinno posiadać trzy przeguby oraz możliwość obrotu o 360°, ramię powinno składać się z 2 pokrytych powłoką proszkową rur aluminiowych oraz 3 giętkich elementów wężowych w przegubach z wbudowany mechanizmem sprężynowym umożliwiającym regulację położenia ssawki, 2-stopniowe oczyszczanie powietrza za pomocą wymiennych wkładów, przepływ powietrza [m3/h]: 1100, średnica ramienia: 150mm, poziom hałasu bez tłumika [1 m]: 70 </w:t>
            </w:r>
            <w:proofErr w:type="spellStart"/>
            <w:r>
              <w:t>dB</w:t>
            </w:r>
            <w:proofErr w:type="spellEnd"/>
            <w:r>
              <w:t>(A), ciężar do: 110 kg, moc silnika: 1,1 kW, stopień oczyszczania: 99 %, wymiary maks.: 950x785x730 mm, w zestawie powinny się znaleźć wkłady filtracyjne:</w:t>
            </w:r>
          </w:p>
          <w:p w14:paraId="1B678E7B" w14:textId="77777777" w:rsidR="00B15CE4" w:rsidRDefault="00B15CE4" w:rsidP="00C91AD9">
            <w:pPr>
              <w:jc w:val="both"/>
              <w:rPr>
                <w:rFonts w:hint="eastAsia"/>
              </w:rPr>
            </w:pPr>
            <w:r>
              <w:t>-</w:t>
            </w:r>
            <w:r>
              <w:rPr>
                <w:rStyle w:val="Pogrubienie"/>
              </w:rPr>
              <w:t>KEMPER 109 0033</w:t>
            </w:r>
            <w:r>
              <w:t xml:space="preserve">- filtr wstępny (10 szt. mat) w ilości 5 </w:t>
            </w:r>
            <w:proofErr w:type="spellStart"/>
            <w:r>
              <w:t>kpl</w:t>
            </w:r>
            <w:proofErr w:type="spellEnd"/>
            <w:r>
              <w:t>.</w:t>
            </w:r>
          </w:p>
          <w:p w14:paraId="6ED1C665" w14:textId="77777777" w:rsidR="00B15CE4" w:rsidRDefault="00B15CE4" w:rsidP="00C91AD9">
            <w:pPr>
              <w:rPr>
                <w:rFonts w:hint="eastAsia"/>
              </w:rPr>
            </w:pPr>
            <w:r>
              <w:t>-</w:t>
            </w:r>
            <w:r>
              <w:rPr>
                <w:rStyle w:val="Pogrubienie"/>
              </w:rPr>
              <w:t>KEMPER 109 0457</w:t>
            </w:r>
            <w:r>
              <w:t>- filtr główny 17 m2 w ilości 5 szt.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B4F600" w14:textId="77777777" w:rsidR="00B15CE4" w:rsidRDefault="00B15CE4" w:rsidP="00C91AD9">
            <w:pPr>
              <w:rPr>
                <w:rFonts w:hint="eastAsia"/>
              </w:rPr>
            </w:pPr>
            <w:r>
              <w:t xml:space="preserve">1 </w:t>
            </w:r>
            <w:proofErr w:type="spellStart"/>
            <w:r>
              <w:t>kpl</w:t>
            </w:r>
            <w:proofErr w:type="spellEnd"/>
          </w:p>
        </w:tc>
      </w:tr>
    </w:tbl>
    <w:p w14:paraId="009462EF" w14:textId="77777777" w:rsidR="00B15CE4" w:rsidRDefault="00B15CE4" w:rsidP="00B15CE4">
      <w:pPr>
        <w:rPr>
          <w:rFonts w:hint="eastAsia"/>
        </w:rPr>
      </w:pPr>
    </w:p>
    <w:p w14:paraId="543C46CE" w14:textId="77777777" w:rsidR="00B15CE4" w:rsidRDefault="00B15CE4" w:rsidP="00B15CE4">
      <w:pPr>
        <w:pStyle w:val="Standard"/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E75AB5" w14:paraId="05197461" w14:textId="77777777" w:rsidTr="00B04AAA">
        <w:trPr>
          <w:jc w:val="center"/>
        </w:trPr>
        <w:tc>
          <w:tcPr>
            <w:tcW w:w="3922" w:type="dxa"/>
          </w:tcPr>
          <w:p w14:paraId="31DDFBC3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14:paraId="2C1036F7" w14:textId="77777777" w:rsidR="00E75AB5" w:rsidRDefault="00E75AB5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E75AB5" w14:paraId="4CEEA1FC" w14:textId="77777777" w:rsidTr="00B04AAA">
        <w:trPr>
          <w:jc w:val="center"/>
        </w:trPr>
        <w:tc>
          <w:tcPr>
            <w:tcW w:w="3922" w:type="dxa"/>
          </w:tcPr>
          <w:p w14:paraId="3C926E20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5897A700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79C92B77" w14:textId="77777777" w:rsidR="00E75AB5" w:rsidRDefault="00E75AB5" w:rsidP="00E75AB5">
      <w:pPr>
        <w:rPr>
          <w:rFonts w:hint="eastAsia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22"/>
        <w:gridCol w:w="2219"/>
      </w:tblGrid>
      <w:tr w:rsidR="00E75AB5" w14:paraId="274E4582" w14:textId="77777777" w:rsidTr="00B04AAA">
        <w:trPr>
          <w:trHeight w:val="387"/>
          <w:jc w:val="center"/>
        </w:trPr>
        <w:tc>
          <w:tcPr>
            <w:tcW w:w="3922" w:type="dxa"/>
          </w:tcPr>
          <w:p w14:paraId="35957C27" w14:textId="37041676" w:rsidR="00E75AB5" w:rsidRPr="00480039" w:rsidRDefault="00E75AB5" w:rsidP="00B04AAA">
            <w:pPr>
              <w:suppressAutoHyphens w:val="0"/>
              <w:spacing w:after="160" w:line="259" w:lineRule="auto"/>
              <w:textAlignment w:val="auto"/>
              <w:rPr>
                <w:rFonts w:hint="eastAsia"/>
                <w:b/>
              </w:rPr>
            </w:pPr>
            <w:r>
              <w:rPr>
                <w:b/>
              </w:rPr>
              <w:t>RAZEM część  zamówienia brutto</w:t>
            </w:r>
          </w:p>
        </w:tc>
        <w:tc>
          <w:tcPr>
            <w:tcW w:w="2219" w:type="dxa"/>
          </w:tcPr>
          <w:p w14:paraId="42C8AAD3" w14:textId="77777777" w:rsidR="00E75AB5" w:rsidRDefault="00E75AB5" w:rsidP="00B04AAA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E75AB5" w14:paraId="3B12DDDF" w14:textId="77777777" w:rsidTr="00B04AAA">
        <w:trPr>
          <w:jc w:val="center"/>
        </w:trPr>
        <w:tc>
          <w:tcPr>
            <w:tcW w:w="3922" w:type="dxa"/>
          </w:tcPr>
          <w:p w14:paraId="00CD5270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14:paraId="5FE04DBB" w14:textId="77777777" w:rsidR="00E75AB5" w:rsidRDefault="00E75AB5" w:rsidP="00B04AAA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14:paraId="5DD67845" w14:textId="77777777" w:rsidR="00E75AB5" w:rsidRDefault="00E75AB5" w:rsidP="00E75AB5">
      <w:pPr>
        <w:rPr>
          <w:rFonts w:hint="eastAsia"/>
        </w:rPr>
      </w:pPr>
    </w:p>
    <w:p w14:paraId="07D0DB1E" w14:textId="77777777" w:rsidR="00E75AB5" w:rsidRPr="00F34CEB" w:rsidRDefault="00E75AB5" w:rsidP="00E75AB5">
      <w:pPr>
        <w:suppressAutoHyphens w:val="0"/>
        <w:spacing w:after="160" w:line="259" w:lineRule="auto"/>
        <w:textAlignment w:val="auto"/>
        <w:rPr>
          <w:rFonts w:hint="eastAsia"/>
          <w:b/>
        </w:rPr>
      </w:pPr>
      <w:r w:rsidRPr="00480039">
        <w:rPr>
          <w:b/>
        </w:rPr>
        <w:t>)* Wpisać lub skreślić odpowiednio</w:t>
      </w:r>
    </w:p>
    <w:p w14:paraId="253EBD8B" w14:textId="77777777" w:rsidR="007924E0" w:rsidRDefault="007924E0">
      <w:pPr>
        <w:rPr>
          <w:rFonts w:hint="eastAsia"/>
        </w:rPr>
      </w:pPr>
      <w:bookmarkStart w:id="0" w:name="_GoBack"/>
      <w:bookmarkEnd w:id="0"/>
    </w:p>
    <w:sectPr w:rsidR="007924E0" w:rsidSect="00DA283A"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56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54D461" w14:textId="77777777" w:rsidR="0067443E" w:rsidRDefault="0067443E" w:rsidP="009D55A8">
      <w:pPr>
        <w:rPr>
          <w:rFonts w:hint="eastAsia"/>
        </w:rPr>
      </w:pPr>
      <w:r>
        <w:separator/>
      </w:r>
    </w:p>
  </w:endnote>
  <w:endnote w:type="continuationSeparator" w:id="0">
    <w:p w14:paraId="73AAD23C" w14:textId="77777777" w:rsidR="0067443E" w:rsidRDefault="0067443E" w:rsidP="009D55A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869343558"/>
      <w:docPartObj>
        <w:docPartGallery w:val="Page Numbers (Bottom of Page)"/>
        <w:docPartUnique/>
      </w:docPartObj>
    </w:sdtPr>
    <w:sdtContent>
      <w:p w14:paraId="393D54EF" w14:textId="164CC330" w:rsidR="0037011C" w:rsidRDefault="0037011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</w:rPr>
          <w:fldChar w:fldCharType="separate"/>
        </w:r>
        <w:r w:rsidRPr="0037011C">
          <w:rPr>
            <w:rFonts w:asciiTheme="majorHAnsi" w:eastAsiaTheme="majorEastAsia" w:hAnsiTheme="majorHAnsi" w:cstheme="majorBidi" w:hint="eastAsia"/>
            <w:noProof/>
            <w:sz w:val="28"/>
            <w:szCs w:val="28"/>
          </w:rPr>
          <w:t>15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27949D47" w14:textId="77777777" w:rsidR="0037011C" w:rsidRDefault="0037011C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2056692582"/>
      <w:docPartObj>
        <w:docPartGallery w:val="Page Numbers (Bottom of Page)"/>
        <w:docPartUnique/>
      </w:docPartObj>
    </w:sdtPr>
    <w:sdtContent>
      <w:p w14:paraId="74ACB3D6" w14:textId="54E6E173" w:rsidR="0037011C" w:rsidRDefault="0037011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</w:rPr>
          <w:fldChar w:fldCharType="separate"/>
        </w:r>
        <w:r w:rsidRPr="0037011C">
          <w:rPr>
            <w:rFonts w:asciiTheme="majorHAnsi" w:eastAsiaTheme="majorEastAsia" w:hAnsiTheme="majorHAnsi" w:cstheme="majorBidi" w:hint="eastAsia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5D412D1E" w14:textId="77777777" w:rsidR="0037011C" w:rsidRDefault="0037011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F35389" w14:textId="77777777" w:rsidR="0067443E" w:rsidRDefault="0067443E" w:rsidP="009D55A8">
      <w:pPr>
        <w:rPr>
          <w:rFonts w:hint="eastAsia"/>
        </w:rPr>
      </w:pPr>
      <w:r>
        <w:separator/>
      </w:r>
    </w:p>
  </w:footnote>
  <w:footnote w:type="continuationSeparator" w:id="0">
    <w:p w14:paraId="7B17D032" w14:textId="77777777" w:rsidR="0067443E" w:rsidRDefault="0067443E" w:rsidP="009D55A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90096B" w14:textId="190C3ADB" w:rsidR="00DA283A" w:rsidRDefault="00DA283A" w:rsidP="00DA283A">
    <w:pPr>
      <w:pStyle w:val="Nagwek"/>
      <w:ind w:left="142"/>
      <w:rPr>
        <w:rFonts w:hint="eastAsia"/>
      </w:rPr>
    </w:pPr>
    <w:r>
      <w:rPr>
        <w:rFonts w:ascii="Arial" w:hAnsi="Arial" w:cs="Arial"/>
        <w:noProof/>
        <w:lang w:eastAsia="pl-PL" w:bidi="ar-SA"/>
      </w:rPr>
      <w:drawing>
        <wp:inline distT="0" distB="0" distL="0" distR="0" wp14:anchorId="2BEB8D14" wp14:editId="4B3A5CF0">
          <wp:extent cx="6090285" cy="593090"/>
          <wp:effectExtent l="0" t="0" r="5715" b="0"/>
          <wp:docPr id="8" name="Obraz 8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0285" cy="593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firstLine="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CE4"/>
    <w:rsid w:val="001336CD"/>
    <w:rsid w:val="0037011C"/>
    <w:rsid w:val="004411AF"/>
    <w:rsid w:val="00667152"/>
    <w:rsid w:val="0067443E"/>
    <w:rsid w:val="0076753B"/>
    <w:rsid w:val="007924E0"/>
    <w:rsid w:val="009D2BA3"/>
    <w:rsid w:val="009D55A8"/>
    <w:rsid w:val="00A46E2A"/>
    <w:rsid w:val="00AD66E3"/>
    <w:rsid w:val="00B15CE4"/>
    <w:rsid w:val="00C91AD9"/>
    <w:rsid w:val="00CE6CDD"/>
    <w:rsid w:val="00DA283A"/>
    <w:rsid w:val="00E75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7F9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5CE4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basedOn w:val="Nagwek10"/>
    <w:next w:val="Tekstpodstawowy"/>
    <w:link w:val="Nagwek1Znak"/>
    <w:qFormat/>
    <w:rsid w:val="00B15CE4"/>
    <w:pPr>
      <w:numPr>
        <w:numId w:val="1"/>
      </w:numPr>
      <w:outlineLvl w:val="0"/>
    </w:pPr>
    <w:rPr>
      <w:rFonts w:ascii="Liberation Serif" w:eastAsia="NSimSun" w:hAnsi="Liberation Serif" w:cs="Liberation Serif"/>
      <w:b/>
      <w:bCs/>
      <w:sz w:val="48"/>
      <w:szCs w:val="48"/>
    </w:rPr>
  </w:style>
  <w:style w:type="paragraph" w:styleId="Nagwek2">
    <w:name w:val="heading 2"/>
    <w:basedOn w:val="Nagwek10"/>
    <w:next w:val="Tekstpodstawowy"/>
    <w:link w:val="Nagwek2Znak"/>
    <w:qFormat/>
    <w:rsid w:val="00B15CE4"/>
    <w:pPr>
      <w:numPr>
        <w:ilvl w:val="1"/>
        <w:numId w:val="1"/>
      </w:numPr>
      <w:spacing w:before="200"/>
      <w:outlineLvl w:val="1"/>
    </w:pPr>
    <w:rPr>
      <w:rFonts w:ascii="Liberation Serif" w:eastAsia="NSimSun" w:hAnsi="Liberation Serif" w:cs="Liberation Serif"/>
      <w:b/>
      <w:bCs/>
      <w:sz w:val="36"/>
      <w:szCs w:val="36"/>
    </w:rPr>
  </w:style>
  <w:style w:type="paragraph" w:styleId="Nagwek3">
    <w:name w:val="heading 3"/>
    <w:basedOn w:val="Nagwek30"/>
    <w:next w:val="Tekstpodstawowy"/>
    <w:link w:val="Nagwek3Znak"/>
    <w:qFormat/>
    <w:rsid w:val="00B15CE4"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15CE4"/>
    <w:rPr>
      <w:rFonts w:ascii="Liberation Serif" w:eastAsia="NSimSun" w:hAnsi="Liberation Serif" w:cs="Liberation Serif"/>
      <w:b/>
      <w:bCs/>
      <w:kern w:val="2"/>
      <w:sz w:val="48"/>
      <w:szCs w:val="48"/>
      <w:lang w:eastAsia="zh-CN" w:bidi="hi-IN"/>
    </w:rPr>
  </w:style>
  <w:style w:type="character" w:customStyle="1" w:styleId="Nagwek2Znak">
    <w:name w:val="Nagłówek 2 Znak"/>
    <w:basedOn w:val="Domylnaczcionkaakapitu"/>
    <w:link w:val="Nagwek2"/>
    <w:rsid w:val="00B15CE4"/>
    <w:rPr>
      <w:rFonts w:ascii="Liberation Serif" w:eastAsia="NSimSun" w:hAnsi="Liberation Serif" w:cs="Liberation Serif"/>
      <w:b/>
      <w:bCs/>
      <w:kern w:val="2"/>
      <w:sz w:val="36"/>
      <w:szCs w:val="36"/>
      <w:lang w:eastAsia="zh-CN" w:bidi="hi-IN"/>
    </w:rPr>
  </w:style>
  <w:style w:type="character" w:customStyle="1" w:styleId="Nagwek3Znak">
    <w:name w:val="Nagłówek 3 Znak"/>
    <w:basedOn w:val="Domylnaczcionkaakapitu"/>
    <w:link w:val="Nagwek3"/>
    <w:rsid w:val="00B15CE4"/>
    <w:rPr>
      <w:rFonts w:ascii="Liberation Serif" w:eastAsia="NSimSun" w:hAnsi="Liberation Serif" w:cs="Mangal"/>
      <w:b/>
      <w:bCs/>
      <w:kern w:val="2"/>
      <w:sz w:val="28"/>
      <w:szCs w:val="28"/>
      <w:lang w:eastAsia="zh-CN" w:bidi="hi-IN"/>
    </w:rPr>
  </w:style>
  <w:style w:type="character" w:customStyle="1" w:styleId="WW8Num1z0">
    <w:name w:val="WW8Num1z0"/>
    <w:rsid w:val="00B15CE4"/>
  </w:style>
  <w:style w:type="character" w:customStyle="1" w:styleId="WW8Num1z1">
    <w:name w:val="WW8Num1z1"/>
    <w:rsid w:val="00B15CE4"/>
  </w:style>
  <w:style w:type="character" w:customStyle="1" w:styleId="WW8Num1z2">
    <w:name w:val="WW8Num1z2"/>
    <w:rsid w:val="00B15CE4"/>
  </w:style>
  <w:style w:type="character" w:customStyle="1" w:styleId="WW8Num1z3">
    <w:name w:val="WW8Num1z3"/>
    <w:rsid w:val="00B15CE4"/>
  </w:style>
  <w:style w:type="character" w:customStyle="1" w:styleId="WW8Num1z4">
    <w:name w:val="WW8Num1z4"/>
    <w:rsid w:val="00B15CE4"/>
  </w:style>
  <w:style w:type="character" w:customStyle="1" w:styleId="WW8Num1z5">
    <w:name w:val="WW8Num1z5"/>
    <w:rsid w:val="00B15CE4"/>
  </w:style>
  <w:style w:type="character" w:customStyle="1" w:styleId="WW8Num1z6">
    <w:name w:val="WW8Num1z6"/>
    <w:rsid w:val="00B15CE4"/>
  </w:style>
  <w:style w:type="character" w:customStyle="1" w:styleId="WW8Num1z7">
    <w:name w:val="WW8Num1z7"/>
    <w:rsid w:val="00B15CE4"/>
  </w:style>
  <w:style w:type="character" w:customStyle="1" w:styleId="WW8Num1z8">
    <w:name w:val="WW8Num1z8"/>
    <w:rsid w:val="00B15CE4"/>
  </w:style>
  <w:style w:type="character" w:customStyle="1" w:styleId="WW8Num2z0">
    <w:name w:val="WW8Num2z0"/>
    <w:rsid w:val="00B15CE4"/>
  </w:style>
  <w:style w:type="character" w:customStyle="1" w:styleId="WW8Num2z1">
    <w:name w:val="WW8Num2z1"/>
    <w:rsid w:val="00B15CE4"/>
  </w:style>
  <w:style w:type="character" w:customStyle="1" w:styleId="WW8Num2z2">
    <w:name w:val="WW8Num2z2"/>
    <w:rsid w:val="00B15CE4"/>
  </w:style>
  <w:style w:type="character" w:customStyle="1" w:styleId="WW8Num2z3">
    <w:name w:val="WW8Num2z3"/>
    <w:rsid w:val="00B15CE4"/>
  </w:style>
  <w:style w:type="character" w:customStyle="1" w:styleId="WW8Num2z4">
    <w:name w:val="WW8Num2z4"/>
    <w:rsid w:val="00B15CE4"/>
  </w:style>
  <w:style w:type="character" w:customStyle="1" w:styleId="WW8Num2z5">
    <w:name w:val="WW8Num2z5"/>
    <w:rsid w:val="00B15CE4"/>
  </w:style>
  <w:style w:type="character" w:customStyle="1" w:styleId="WW8Num2z6">
    <w:name w:val="WW8Num2z6"/>
    <w:rsid w:val="00B15CE4"/>
  </w:style>
  <w:style w:type="character" w:customStyle="1" w:styleId="WW8Num2z7">
    <w:name w:val="WW8Num2z7"/>
    <w:rsid w:val="00B15CE4"/>
  </w:style>
  <w:style w:type="character" w:customStyle="1" w:styleId="WW8Num2z8">
    <w:name w:val="WW8Num2z8"/>
    <w:rsid w:val="00B15CE4"/>
  </w:style>
  <w:style w:type="character" w:customStyle="1" w:styleId="WW8Num3z0">
    <w:name w:val="WW8Num3z0"/>
    <w:rsid w:val="00B15CE4"/>
    <w:rPr>
      <w:rFonts w:ascii="Symbol" w:hAnsi="Symbol" w:cs="Symbol"/>
    </w:rPr>
  </w:style>
  <w:style w:type="character" w:customStyle="1" w:styleId="WW8Num3z1">
    <w:name w:val="WW8Num3z1"/>
    <w:rsid w:val="00B15CE4"/>
    <w:rPr>
      <w:rFonts w:ascii="Courier New" w:hAnsi="Courier New" w:cs="Courier New"/>
    </w:rPr>
  </w:style>
  <w:style w:type="character" w:customStyle="1" w:styleId="WW8Num3z2">
    <w:name w:val="WW8Num3z2"/>
    <w:rsid w:val="00B15CE4"/>
    <w:rPr>
      <w:rFonts w:ascii="Wingdings" w:hAnsi="Wingdings" w:cs="Wingdings"/>
    </w:rPr>
  </w:style>
  <w:style w:type="character" w:customStyle="1" w:styleId="WW8Num4z0">
    <w:name w:val="WW8Num4z0"/>
    <w:rsid w:val="00B15CE4"/>
    <w:rPr>
      <w:rFonts w:ascii="Symbol" w:hAnsi="Symbol" w:cs="Symbol"/>
      <w:sz w:val="20"/>
    </w:rPr>
  </w:style>
  <w:style w:type="character" w:customStyle="1" w:styleId="WW8Num5z0">
    <w:name w:val="WW8Num5z0"/>
    <w:rsid w:val="00B15CE4"/>
    <w:rPr>
      <w:rFonts w:ascii="Symbol" w:hAnsi="Symbol" w:cs="Symbol"/>
      <w:sz w:val="20"/>
    </w:rPr>
  </w:style>
  <w:style w:type="character" w:customStyle="1" w:styleId="WW8Num6z0">
    <w:name w:val="WW8Num6z0"/>
    <w:rsid w:val="00B15CE4"/>
    <w:rPr>
      <w:rFonts w:ascii="Symbol" w:hAnsi="Symbol" w:cs="Symbol"/>
      <w:sz w:val="20"/>
    </w:rPr>
  </w:style>
  <w:style w:type="character" w:customStyle="1" w:styleId="WW8Num6z1">
    <w:name w:val="WW8Num6z1"/>
    <w:rsid w:val="00B15CE4"/>
    <w:rPr>
      <w:rFonts w:ascii="Courier New" w:hAnsi="Courier New" w:cs="Courier New"/>
      <w:sz w:val="20"/>
    </w:rPr>
  </w:style>
  <w:style w:type="character" w:customStyle="1" w:styleId="WW8Num6z2">
    <w:name w:val="WW8Num6z2"/>
    <w:rsid w:val="00B15CE4"/>
    <w:rPr>
      <w:rFonts w:ascii="Wingdings" w:hAnsi="Wingdings" w:cs="Wingdings"/>
      <w:sz w:val="20"/>
    </w:rPr>
  </w:style>
  <w:style w:type="character" w:customStyle="1" w:styleId="WW8Num7z0">
    <w:name w:val="WW8Num7z0"/>
    <w:rsid w:val="00B15CE4"/>
    <w:rPr>
      <w:rFonts w:ascii="Symbol" w:hAnsi="Symbol" w:cs="Symbol"/>
      <w:sz w:val="20"/>
    </w:rPr>
  </w:style>
  <w:style w:type="character" w:customStyle="1" w:styleId="WW8Num7z1">
    <w:name w:val="WW8Num7z1"/>
    <w:rsid w:val="00B15CE4"/>
    <w:rPr>
      <w:rFonts w:ascii="Courier New" w:hAnsi="Courier New" w:cs="Courier New"/>
      <w:sz w:val="20"/>
    </w:rPr>
  </w:style>
  <w:style w:type="character" w:customStyle="1" w:styleId="WW8Num7z2">
    <w:name w:val="WW8Num7z2"/>
    <w:rsid w:val="00B15CE4"/>
    <w:rPr>
      <w:rFonts w:ascii="Wingdings" w:hAnsi="Wingdings" w:cs="Wingdings"/>
      <w:sz w:val="20"/>
    </w:rPr>
  </w:style>
  <w:style w:type="character" w:customStyle="1" w:styleId="WW8Num8z0">
    <w:name w:val="WW8Num8z0"/>
    <w:rsid w:val="00B15CE4"/>
    <w:rPr>
      <w:rFonts w:ascii="Symbol" w:hAnsi="Symbol" w:cs="Symbol"/>
      <w:sz w:val="20"/>
    </w:rPr>
  </w:style>
  <w:style w:type="character" w:customStyle="1" w:styleId="WW8Num8z1">
    <w:name w:val="WW8Num8z1"/>
    <w:rsid w:val="00B15CE4"/>
    <w:rPr>
      <w:rFonts w:ascii="Courier New" w:hAnsi="Courier New" w:cs="Courier New"/>
      <w:sz w:val="20"/>
    </w:rPr>
  </w:style>
  <w:style w:type="character" w:customStyle="1" w:styleId="WW8Num8z2">
    <w:name w:val="WW8Num8z2"/>
    <w:rsid w:val="00B15CE4"/>
    <w:rPr>
      <w:rFonts w:ascii="Wingdings" w:hAnsi="Wingdings" w:cs="Wingdings"/>
      <w:sz w:val="20"/>
    </w:rPr>
  </w:style>
  <w:style w:type="character" w:customStyle="1" w:styleId="Domylnaczcionkaakapitu1">
    <w:name w:val="Domyślna czcionka akapitu1"/>
    <w:rsid w:val="00B15CE4"/>
  </w:style>
  <w:style w:type="character" w:customStyle="1" w:styleId="WW8Num4z1">
    <w:name w:val="WW8Num4z1"/>
    <w:rsid w:val="00B15CE4"/>
    <w:rPr>
      <w:rFonts w:ascii="Symbol" w:hAnsi="Symbol" w:cs="OpenSymbol"/>
    </w:rPr>
  </w:style>
  <w:style w:type="character" w:customStyle="1" w:styleId="WW8Num3z3">
    <w:name w:val="WW8Num3z3"/>
    <w:rsid w:val="00B15CE4"/>
  </w:style>
  <w:style w:type="character" w:customStyle="1" w:styleId="WW8Num3z4">
    <w:name w:val="WW8Num3z4"/>
    <w:rsid w:val="00B15CE4"/>
  </w:style>
  <w:style w:type="character" w:customStyle="1" w:styleId="WW8Num3z5">
    <w:name w:val="WW8Num3z5"/>
    <w:rsid w:val="00B15CE4"/>
  </w:style>
  <w:style w:type="character" w:customStyle="1" w:styleId="WW8Num3z6">
    <w:name w:val="WW8Num3z6"/>
    <w:rsid w:val="00B15CE4"/>
  </w:style>
  <w:style w:type="character" w:customStyle="1" w:styleId="WW8Num3z7">
    <w:name w:val="WW8Num3z7"/>
    <w:rsid w:val="00B15CE4"/>
  </w:style>
  <w:style w:type="character" w:customStyle="1" w:styleId="WW8Num3z8">
    <w:name w:val="WW8Num3z8"/>
    <w:rsid w:val="00B15CE4"/>
  </w:style>
  <w:style w:type="character" w:customStyle="1" w:styleId="Domylnaczcionkaakapitu2">
    <w:name w:val="Domyślna czcionka akapitu2"/>
    <w:rsid w:val="00B15CE4"/>
  </w:style>
  <w:style w:type="character" w:styleId="Pogrubienie">
    <w:name w:val="Strong"/>
    <w:qFormat/>
    <w:rsid w:val="00B15CE4"/>
    <w:rPr>
      <w:b/>
      <w:bCs/>
    </w:rPr>
  </w:style>
  <w:style w:type="character" w:customStyle="1" w:styleId="Hipercze1">
    <w:name w:val="Hiperłącze1"/>
    <w:rsid w:val="00B15CE4"/>
    <w:rPr>
      <w:color w:val="000080"/>
      <w:u w:val="single"/>
    </w:rPr>
  </w:style>
  <w:style w:type="character" w:styleId="Hipercze">
    <w:name w:val="Hyperlink"/>
    <w:rsid w:val="00B15CE4"/>
    <w:rPr>
      <w:color w:val="0000FF"/>
      <w:u w:val="single"/>
    </w:rPr>
  </w:style>
  <w:style w:type="character" w:customStyle="1" w:styleId="Znakiwypunktowania">
    <w:name w:val="Znaki wypunktowania"/>
    <w:rsid w:val="00B15CE4"/>
    <w:rPr>
      <w:rFonts w:ascii="OpenSymbol" w:eastAsia="OpenSymbol" w:hAnsi="OpenSymbol" w:cs="OpenSymbol"/>
    </w:rPr>
  </w:style>
  <w:style w:type="character" w:customStyle="1" w:styleId="csecb9068c">
    <w:name w:val="csecb9068c"/>
    <w:rsid w:val="00B15CE4"/>
  </w:style>
  <w:style w:type="character" w:customStyle="1" w:styleId="csf52ba768">
    <w:name w:val="csf52ba768"/>
    <w:rsid w:val="00B15CE4"/>
  </w:style>
  <w:style w:type="character" w:styleId="Uwydatnienie">
    <w:name w:val="Emphasis"/>
    <w:qFormat/>
    <w:rsid w:val="00B15CE4"/>
    <w:rPr>
      <w:i/>
      <w:iCs/>
    </w:rPr>
  </w:style>
  <w:style w:type="character" w:customStyle="1" w:styleId="TekstpodstawowyZnak">
    <w:name w:val="Tekst podstawowy Znak"/>
    <w:rsid w:val="00B15CE4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UyteHipercze">
    <w:name w:val="FollowedHyperlink"/>
    <w:rsid w:val="00B15CE4"/>
    <w:rPr>
      <w:color w:val="800000"/>
      <w:u w:val="single"/>
    </w:rPr>
  </w:style>
  <w:style w:type="character" w:customStyle="1" w:styleId="ListLabel1">
    <w:name w:val="ListLabel 1"/>
    <w:rsid w:val="00B15CE4"/>
    <w:rPr>
      <w:rFonts w:cs="Symbol"/>
    </w:rPr>
  </w:style>
  <w:style w:type="character" w:customStyle="1" w:styleId="ListLabel2">
    <w:name w:val="ListLabel 2"/>
    <w:rsid w:val="00B15CE4"/>
    <w:rPr>
      <w:rFonts w:cs="Courier New"/>
    </w:rPr>
  </w:style>
  <w:style w:type="character" w:customStyle="1" w:styleId="ListLabel3">
    <w:name w:val="ListLabel 3"/>
    <w:rsid w:val="00B15CE4"/>
    <w:rPr>
      <w:rFonts w:cs="Wingdings"/>
    </w:rPr>
  </w:style>
  <w:style w:type="character" w:customStyle="1" w:styleId="ListLabel4">
    <w:name w:val="ListLabel 4"/>
    <w:rsid w:val="00B15CE4"/>
    <w:rPr>
      <w:rFonts w:cs="Symbol"/>
    </w:rPr>
  </w:style>
  <w:style w:type="character" w:customStyle="1" w:styleId="ListLabel5">
    <w:name w:val="ListLabel 5"/>
    <w:rsid w:val="00B15CE4"/>
    <w:rPr>
      <w:rFonts w:cs="Courier New"/>
    </w:rPr>
  </w:style>
  <w:style w:type="character" w:customStyle="1" w:styleId="ListLabel6">
    <w:name w:val="ListLabel 6"/>
    <w:rsid w:val="00B15CE4"/>
    <w:rPr>
      <w:rFonts w:cs="Wingdings"/>
    </w:rPr>
  </w:style>
  <w:style w:type="character" w:customStyle="1" w:styleId="ListLabel7">
    <w:name w:val="ListLabel 7"/>
    <w:rsid w:val="00B15CE4"/>
    <w:rPr>
      <w:rFonts w:cs="Symbol"/>
    </w:rPr>
  </w:style>
  <w:style w:type="character" w:customStyle="1" w:styleId="ListLabel8">
    <w:name w:val="ListLabel 8"/>
    <w:rsid w:val="00B15CE4"/>
    <w:rPr>
      <w:rFonts w:cs="Courier New"/>
    </w:rPr>
  </w:style>
  <w:style w:type="character" w:customStyle="1" w:styleId="ListLabel9">
    <w:name w:val="ListLabel 9"/>
    <w:rsid w:val="00B15CE4"/>
    <w:rPr>
      <w:rFonts w:cs="Wingdings"/>
    </w:rPr>
  </w:style>
  <w:style w:type="paragraph" w:customStyle="1" w:styleId="Nagwek30">
    <w:name w:val="Nagłówek3"/>
    <w:basedOn w:val="Normalny"/>
    <w:next w:val="Tekstpodstawowy"/>
    <w:rsid w:val="00B15CE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1"/>
    <w:rsid w:val="00B15CE4"/>
    <w:pPr>
      <w:spacing w:after="140" w:line="276" w:lineRule="auto"/>
    </w:pPr>
  </w:style>
  <w:style w:type="character" w:customStyle="1" w:styleId="TekstpodstawowyZnak1">
    <w:name w:val="Tekst podstawowy Znak1"/>
    <w:basedOn w:val="Domylnaczcionkaakapitu"/>
    <w:link w:val="Tekstpodstawowy"/>
    <w:rsid w:val="00B15CE4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Lista">
    <w:name w:val="List"/>
    <w:basedOn w:val="Textbody"/>
    <w:rsid w:val="00B15CE4"/>
  </w:style>
  <w:style w:type="paragraph" w:styleId="Legenda">
    <w:name w:val="caption"/>
    <w:basedOn w:val="Normalny"/>
    <w:qFormat/>
    <w:rsid w:val="00B15CE4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rsid w:val="00B15CE4"/>
    <w:pPr>
      <w:suppressLineNumbers/>
    </w:pPr>
  </w:style>
  <w:style w:type="paragraph" w:customStyle="1" w:styleId="Standard">
    <w:name w:val="Standard"/>
    <w:rsid w:val="00B15CE4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B15CE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rsid w:val="00B15CE4"/>
    <w:pPr>
      <w:spacing w:after="140" w:line="288" w:lineRule="auto"/>
    </w:pPr>
  </w:style>
  <w:style w:type="paragraph" w:customStyle="1" w:styleId="Nagwek20">
    <w:name w:val="Nagłówek2"/>
    <w:basedOn w:val="Normalny"/>
    <w:next w:val="Tekstpodstawowy"/>
    <w:rsid w:val="00B15CE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egenda1">
    <w:name w:val="Legenda1"/>
    <w:basedOn w:val="Normalny"/>
    <w:rsid w:val="00B15CE4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rsid w:val="00B15CE4"/>
  </w:style>
  <w:style w:type="paragraph" w:styleId="Nagwek">
    <w:name w:val="header"/>
    <w:aliases w:val="Nagłówek strony,hd"/>
    <w:basedOn w:val="Normalny"/>
    <w:next w:val="Tekstpodstawowy"/>
    <w:link w:val="NagwekZnak"/>
    <w:uiPriority w:val="99"/>
    <w:rsid w:val="00B15CE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B15CE4"/>
    <w:rPr>
      <w:rFonts w:ascii="Liberation Sans" w:eastAsia="Microsoft YaHei" w:hAnsi="Liberation Sans" w:cs="Liberation Sans"/>
      <w:kern w:val="2"/>
      <w:sz w:val="28"/>
      <w:szCs w:val="28"/>
      <w:lang w:eastAsia="zh-CN" w:bidi="hi-IN"/>
    </w:rPr>
  </w:style>
  <w:style w:type="paragraph" w:customStyle="1" w:styleId="Legenda2">
    <w:name w:val="Legenda2"/>
    <w:basedOn w:val="Standard"/>
    <w:rsid w:val="00B15CE4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rsid w:val="00B15CE4"/>
    <w:pPr>
      <w:widowControl w:val="0"/>
      <w:suppressLineNumbers/>
    </w:pPr>
  </w:style>
  <w:style w:type="paragraph" w:customStyle="1" w:styleId="Nagwektabeli">
    <w:name w:val="Nagłówek tabeli"/>
    <w:basedOn w:val="Zawartotabeli"/>
    <w:rsid w:val="00B15CE4"/>
    <w:pPr>
      <w:jc w:val="center"/>
    </w:pPr>
    <w:rPr>
      <w:b/>
      <w:bCs/>
    </w:rPr>
  </w:style>
  <w:style w:type="paragraph" w:customStyle="1" w:styleId="NormalnyWeb1">
    <w:name w:val="Normalny (Web)1"/>
    <w:basedOn w:val="Normalny"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customStyle="1" w:styleId="Zawartoramki">
    <w:name w:val="Zawartość ramki"/>
    <w:basedOn w:val="Normalny"/>
    <w:rsid w:val="00B15CE4"/>
  </w:style>
  <w:style w:type="paragraph" w:styleId="NormalnyWeb">
    <w:name w:val="Normal (Web)"/>
    <w:basedOn w:val="Normalny"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styleId="Bezodstpw">
    <w:name w:val="No Spacing"/>
    <w:qFormat/>
    <w:rsid w:val="00B15CE4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cs2654ae3a">
    <w:name w:val="cs2654ae3a"/>
    <w:basedOn w:val="Normalny"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customStyle="1" w:styleId="cse64b5ece">
    <w:name w:val="cse64b5ece"/>
    <w:basedOn w:val="Normalny"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customStyle="1" w:styleId="Nagweklisty">
    <w:name w:val="Nagłówek listy"/>
    <w:basedOn w:val="Normalny"/>
    <w:next w:val="Zawartolisty"/>
    <w:rsid w:val="00B15CE4"/>
  </w:style>
  <w:style w:type="paragraph" w:customStyle="1" w:styleId="Zawartolisty">
    <w:name w:val="Zawartość listy"/>
    <w:basedOn w:val="Normalny"/>
    <w:rsid w:val="00B15CE4"/>
    <w:pPr>
      <w:ind w:left="567"/>
    </w:pPr>
  </w:style>
  <w:style w:type="paragraph" w:styleId="Stopka">
    <w:name w:val="footer"/>
    <w:basedOn w:val="Normalny"/>
    <w:link w:val="StopkaZnak"/>
    <w:uiPriority w:val="99"/>
    <w:unhideWhenUsed/>
    <w:rsid w:val="00B15CE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15CE4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39"/>
    <w:rsid w:val="009D2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D55A8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5A8"/>
    <w:rPr>
      <w:rFonts w:ascii="Tahoma" w:eastAsia="SimSun" w:hAnsi="Tahoma" w:cs="Mangal"/>
      <w:kern w:val="2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5CE4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basedOn w:val="Nagwek10"/>
    <w:next w:val="Tekstpodstawowy"/>
    <w:link w:val="Nagwek1Znak"/>
    <w:qFormat/>
    <w:rsid w:val="00B15CE4"/>
    <w:pPr>
      <w:numPr>
        <w:numId w:val="1"/>
      </w:numPr>
      <w:outlineLvl w:val="0"/>
    </w:pPr>
    <w:rPr>
      <w:rFonts w:ascii="Liberation Serif" w:eastAsia="NSimSun" w:hAnsi="Liberation Serif" w:cs="Liberation Serif"/>
      <w:b/>
      <w:bCs/>
      <w:sz w:val="48"/>
      <w:szCs w:val="48"/>
    </w:rPr>
  </w:style>
  <w:style w:type="paragraph" w:styleId="Nagwek2">
    <w:name w:val="heading 2"/>
    <w:basedOn w:val="Nagwek10"/>
    <w:next w:val="Tekstpodstawowy"/>
    <w:link w:val="Nagwek2Znak"/>
    <w:qFormat/>
    <w:rsid w:val="00B15CE4"/>
    <w:pPr>
      <w:numPr>
        <w:ilvl w:val="1"/>
        <w:numId w:val="1"/>
      </w:numPr>
      <w:spacing w:before="200"/>
      <w:outlineLvl w:val="1"/>
    </w:pPr>
    <w:rPr>
      <w:rFonts w:ascii="Liberation Serif" w:eastAsia="NSimSun" w:hAnsi="Liberation Serif" w:cs="Liberation Serif"/>
      <w:b/>
      <w:bCs/>
      <w:sz w:val="36"/>
      <w:szCs w:val="36"/>
    </w:rPr>
  </w:style>
  <w:style w:type="paragraph" w:styleId="Nagwek3">
    <w:name w:val="heading 3"/>
    <w:basedOn w:val="Nagwek30"/>
    <w:next w:val="Tekstpodstawowy"/>
    <w:link w:val="Nagwek3Znak"/>
    <w:qFormat/>
    <w:rsid w:val="00B15CE4"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15CE4"/>
    <w:rPr>
      <w:rFonts w:ascii="Liberation Serif" w:eastAsia="NSimSun" w:hAnsi="Liberation Serif" w:cs="Liberation Serif"/>
      <w:b/>
      <w:bCs/>
      <w:kern w:val="2"/>
      <w:sz w:val="48"/>
      <w:szCs w:val="48"/>
      <w:lang w:eastAsia="zh-CN" w:bidi="hi-IN"/>
    </w:rPr>
  </w:style>
  <w:style w:type="character" w:customStyle="1" w:styleId="Nagwek2Znak">
    <w:name w:val="Nagłówek 2 Znak"/>
    <w:basedOn w:val="Domylnaczcionkaakapitu"/>
    <w:link w:val="Nagwek2"/>
    <w:rsid w:val="00B15CE4"/>
    <w:rPr>
      <w:rFonts w:ascii="Liberation Serif" w:eastAsia="NSimSun" w:hAnsi="Liberation Serif" w:cs="Liberation Serif"/>
      <w:b/>
      <w:bCs/>
      <w:kern w:val="2"/>
      <w:sz w:val="36"/>
      <w:szCs w:val="36"/>
      <w:lang w:eastAsia="zh-CN" w:bidi="hi-IN"/>
    </w:rPr>
  </w:style>
  <w:style w:type="character" w:customStyle="1" w:styleId="Nagwek3Znak">
    <w:name w:val="Nagłówek 3 Znak"/>
    <w:basedOn w:val="Domylnaczcionkaakapitu"/>
    <w:link w:val="Nagwek3"/>
    <w:rsid w:val="00B15CE4"/>
    <w:rPr>
      <w:rFonts w:ascii="Liberation Serif" w:eastAsia="NSimSun" w:hAnsi="Liberation Serif" w:cs="Mangal"/>
      <w:b/>
      <w:bCs/>
      <w:kern w:val="2"/>
      <w:sz w:val="28"/>
      <w:szCs w:val="28"/>
      <w:lang w:eastAsia="zh-CN" w:bidi="hi-IN"/>
    </w:rPr>
  </w:style>
  <w:style w:type="character" w:customStyle="1" w:styleId="WW8Num1z0">
    <w:name w:val="WW8Num1z0"/>
    <w:rsid w:val="00B15CE4"/>
  </w:style>
  <w:style w:type="character" w:customStyle="1" w:styleId="WW8Num1z1">
    <w:name w:val="WW8Num1z1"/>
    <w:rsid w:val="00B15CE4"/>
  </w:style>
  <w:style w:type="character" w:customStyle="1" w:styleId="WW8Num1z2">
    <w:name w:val="WW8Num1z2"/>
    <w:rsid w:val="00B15CE4"/>
  </w:style>
  <w:style w:type="character" w:customStyle="1" w:styleId="WW8Num1z3">
    <w:name w:val="WW8Num1z3"/>
    <w:rsid w:val="00B15CE4"/>
  </w:style>
  <w:style w:type="character" w:customStyle="1" w:styleId="WW8Num1z4">
    <w:name w:val="WW8Num1z4"/>
    <w:rsid w:val="00B15CE4"/>
  </w:style>
  <w:style w:type="character" w:customStyle="1" w:styleId="WW8Num1z5">
    <w:name w:val="WW8Num1z5"/>
    <w:rsid w:val="00B15CE4"/>
  </w:style>
  <w:style w:type="character" w:customStyle="1" w:styleId="WW8Num1z6">
    <w:name w:val="WW8Num1z6"/>
    <w:rsid w:val="00B15CE4"/>
  </w:style>
  <w:style w:type="character" w:customStyle="1" w:styleId="WW8Num1z7">
    <w:name w:val="WW8Num1z7"/>
    <w:rsid w:val="00B15CE4"/>
  </w:style>
  <w:style w:type="character" w:customStyle="1" w:styleId="WW8Num1z8">
    <w:name w:val="WW8Num1z8"/>
    <w:rsid w:val="00B15CE4"/>
  </w:style>
  <w:style w:type="character" w:customStyle="1" w:styleId="WW8Num2z0">
    <w:name w:val="WW8Num2z0"/>
    <w:rsid w:val="00B15CE4"/>
  </w:style>
  <w:style w:type="character" w:customStyle="1" w:styleId="WW8Num2z1">
    <w:name w:val="WW8Num2z1"/>
    <w:rsid w:val="00B15CE4"/>
  </w:style>
  <w:style w:type="character" w:customStyle="1" w:styleId="WW8Num2z2">
    <w:name w:val="WW8Num2z2"/>
    <w:rsid w:val="00B15CE4"/>
  </w:style>
  <w:style w:type="character" w:customStyle="1" w:styleId="WW8Num2z3">
    <w:name w:val="WW8Num2z3"/>
    <w:rsid w:val="00B15CE4"/>
  </w:style>
  <w:style w:type="character" w:customStyle="1" w:styleId="WW8Num2z4">
    <w:name w:val="WW8Num2z4"/>
    <w:rsid w:val="00B15CE4"/>
  </w:style>
  <w:style w:type="character" w:customStyle="1" w:styleId="WW8Num2z5">
    <w:name w:val="WW8Num2z5"/>
    <w:rsid w:val="00B15CE4"/>
  </w:style>
  <w:style w:type="character" w:customStyle="1" w:styleId="WW8Num2z6">
    <w:name w:val="WW8Num2z6"/>
    <w:rsid w:val="00B15CE4"/>
  </w:style>
  <w:style w:type="character" w:customStyle="1" w:styleId="WW8Num2z7">
    <w:name w:val="WW8Num2z7"/>
    <w:rsid w:val="00B15CE4"/>
  </w:style>
  <w:style w:type="character" w:customStyle="1" w:styleId="WW8Num2z8">
    <w:name w:val="WW8Num2z8"/>
    <w:rsid w:val="00B15CE4"/>
  </w:style>
  <w:style w:type="character" w:customStyle="1" w:styleId="WW8Num3z0">
    <w:name w:val="WW8Num3z0"/>
    <w:rsid w:val="00B15CE4"/>
    <w:rPr>
      <w:rFonts w:ascii="Symbol" w:hAnsi="Symbol" w:cs="Symbol"/>
    </w:rPr>
  </w:style>
  <w:style w:type="character" w:customStyle="1" w:styleId="WW8Num3z1">
    <w:name w:val="WW8Num3z1"/>
    <w:rsid w:val="00B15CE4"/>
    <w:rPr>
      <w:rFonts w:ascii="Courier New" w:hAnsi="Courier New" w:cs="Courier New"/>
    </w:rPr>
  </w:style>
  <w:style w:type="character" w:customStyle="1" w:styleId="WW8Num3z2">
    <w:name w:val="WW8Num3z2"/>
    <w:rsid w:val="00B15CE4"/>
    <w:rPr>
      <w:rFonts w:ascii="Wingdings" w:hAnsi="Wingdings" w:cs="Wingdings"/>
    </w:rPr>
  </w:style>
  <w:style w:type="character" w:customStyle="1" w:styleId="WW8Num4z0">
    <w:name w:val="WW8Num4z0"/>
    <w:rsid w:val="00B15CE4"/>
    <w:rPr>
      <w:rFonts w:ascii="Symbol" w:hAnsi="Symbol" w:cs="Symbol"/>
      <w:sz w:val="20"/>
    </w:rPr>
  </w:style>
  <w:style w:type="character" w:customStyle="1" w:styleId="WW8Num5z0">
    <w:name w:val="WW8Num5z0"/>
    <w:rsid w:val="00B15CE4"/>
    <w:rPr>
      <w:rFonts w:ascii="Symbol" w:hAnsi="Symbol" w:cs="Symbol"/>
      <w:sz w:val="20"/>
    </w:rPr>
  </w:style>
  <w:style w:type="character" w:customStyle="1" w:styleId="WW8Num6z0">
    <w:name w:val="WW8Num6z0"/>
    <w:rsid w:val="00B15CE4"/>
    <w:rPr>
      <w:rFonts w:ascii="Symbol" w:hAnsi="Symbol" w:cs="Symbol"/>
      <w:sz w:val="20"/>
    </w:rPr>
  </w:style>
  <w:style w:type="character" w:customStyle="1" w:styleId="WW8Num6z1">
    <w:name w:val="WW8Num6z1"/>
    <w:rsid w:val="00B15CE4"/>
    <w:rPr>
      <w:rFonts w:ascii="Courier New" w:hAnsi="Courier New" w:cs="Courier New"/>
      <w:sz w:val="20"/>
    </w:rPr>
  </w:style>
  <w:style w:type="character" w:customStyle="1" w:styleId="WW8Num6z2">
    <w:name w:val="WW8Num6z2"/>
    <w:rsid w:val="00B15CE4"/>
    <w:rPr>
      <w:rFonts w:ascii="Wingdings" w:hAnsi="Wingdings" w:cs="Wingdings"/>
      <w:sz w:val="20"/>
    </w:rPr>
  </w:style>
  <w:style w:type="character" w:customStyle="1" w:styleId="WW8Num7z0">
    <w:name w:val="WW8Num7z0"/>
    <w:rsid w:val="00B15CE4"/>
    <w:rPr>
      <w:rFonts w:ascii="Symbol" w:hAnsi="Symbol" w:cs="Symbol"/>
      <w:sz w:val="20"/>
    </w:rPr>
  </w:style>
  <w:style w:type="character" w:customStyle="1" w:styleId="WW8Num7z1">
    <w:name w:val="WW8Num7z1"/>
    <w:rsid w:val="00B15CE4"/>
    <w:rPr>
      <w:rFonts w:ascii="Courier New" w:hAnsi="Courier New" w:cs="Courier New"/>
      <w:sz w:val="20"/>
    </w:rPr>
  </w:style>
  <w:style w:type="character" w:customStyle="1" w:styleId="WW8Num7z2">
    <w:name w:val="WW8Num7z2"/>
    <w:rsid w:val="00B15CE4"/>
    <w:rPr>
      <w:rFonts w:ascii="Wingdings" w:hAnsi="Wingdings" w:cs="Wingdings"/>
      <w:sz w:val="20"/>
    </w:rPr>
  </w:style>
  <w:style w:type="character" w:customStyle="1" w:styleId="WW8Num8z0">
    <w:name w:val="WW8Num8z0"/>
    <w:rsid w:val="00B15CE4"/>
    <w:rPr>
      <w:rFonts w:ascii="Symbol" w:hAnsi="Symbol" w:cs="Symbol"/>
      <w:sz w:val="20"/>
    </w:rPr>
  </w:style>
  <w:style w:type="character" w:customStyle="1" w:styleId="WW8Num8z1">
    <w:name w:val="WW8Num8z1"/>
    <w:rsid w:val="00B15CE4"/>
    <w:rPr>
      <w:rFonts w:ascii="Courier New" w:hAnsi="Courier New" w:cs="Courier New"/>
      <w:sz w:val="20"/>
    </w:rPr>
  </w:style>
  <w:style w:type="character" w:customStyle="1" w:styleId="WW8Num8z2">
    <w:name w:val="WW8Num8z2"/>
    <w:rsid w:val="00B15CE4"/>
    <w:rPr>
      <w:rFonts w:ascii="Wingdings" w:hAnsi="Wingdings" w:cs="Wingdings"/>
      <w:sz w:val="20"/>
    </w:rPr>
  </w:style>
  <w:style w:type="character" w:customStyle="1" w:styleId="Domylnaczcionkaakapitu1">
    <w:name w:val="Domyślna czcionka akapitu1"/>
    <w:rsid w:val="00B15CE4"/>
  </w:style>
  <w:style w:type="character" w:customStyle="1" w:styleId="WW8Num4z1">
    <w:name w:val="WW8Num4z1"/>
    <w:rsid w:val="00B15CE4"/>
    <w:rPr>
      <w:rFonts w:ascii="Symbol" w:hAnsi="Symbol" w:cs="OpenSymbol"/>
    </w:rPr>
  </w:style>
  <w:style w:type="character" w:customStyle="1" w:styleId="WW8Num3z3">
    <w:name w:val="WW8Num3z3"/>
    <w:rsid w:val="00B15CE4"/>
  </w:style>
  <w:style w:type="character" w:customStyle="1" w:styleId="WW8Num3z4">
    <w:name w:val="WW8Num3z4"/>
    <w:rsid w:val="00B15CE4"/>
  </w:style>
  <w:style w:type="character" w:customStyle="1" w:styleId="WW8Num3z5">
    <w:name w:val="WW8Num3z5"/>
    <w:rsid w:val="00B15CE4"/>
  </w:style>
  <w:style w:type="character" w:customStyle="1" w:styleId="WW8Num3z6">
    <w:name w:val="WW8Num3z6"/>
    <w:rsid w:val="00B15CE4"/>
  </w:style>
  <w:style w:type="character" w:customStyle="1" w:styleId="WW8Num3z7">
    <w:name w:val="WW8Num3z7"/>
    <w:rsid w:val="00B15CE4"/>
  </w:style>
  <w:style w:type="character" w:customStyle="1" w:styleId="WW8Num3z8">
    <w:name w:val="WW8Num3z8"/>
    <w:rsid w:val="00B15CE4"/>
  </w:style>
  <w:style w:type="character" w:customStyle="1" w:styleId="Domylnaczcionkaakapitu2">
    <w:name w:val="Domyślna czcionka akapitu2"/>
    <w:rsid w:val="00B15CE4"/>
  </w:style>
  <w:style w:type="character" w:styleId="Pogrubienie">
    <w:name w:val="Strong"/>
    <w:qFormat/>
    <w:rsid w:val="00B15CE4"/>
    <w:rPr>
      <w:b/>
      <w:bCs/>
    </w:rPr>
  </w:style>
  <w:style w:type="character" w:customStyle="1" w:styleId="Hipercze1">
    <w:name w:val="Hiperłącze1"/>
    <w:rsid w:val="00B15CE4"/>
    <w:rPr>
      <w:color w:val="000080"/>
      <w:u w:val="single"/>
    </w:rPr>
  </w:style>
  <w:style w:type="character" w:styleId="Hipercze">
    <w:name w:val="Hyperlink"/>
    <w:rsid w:val="00B15CE4"/>
    <w:rPr>
      <w:color w:val="0000FF"/>
      <w:u w:val="single"/>
    </w:rPr>
  </w:style>
  <w:style w:type="character" w:customStyle="1" w:styleId="Znakiwypunktowania">
    <w:name w:val="Znaki wypunktowania"/>
    <w:rsid w:val="00B15CE4"/>
    <w:rPr>
      <w:rFonts w:ascii="OpenSymbol" w:eastAsia="OpenSymbol" w:hAnsi="OpenSymbol" w:cs="OpenSymbol"/>
    </w:rPr>
  </w:style>
  <w:style w:type="character" w:customStyle="1" w:styleId="csecb9068c">
    <w:name w:val="csecb9068c"/>
    <w:rsid w:val="00B15CE4"/>
  </w:style>
  <w:style w:type="character" w:customStyle="1" w:styleId="csf52ba768">
    <w:name w:val="csf52ba768"/>
    <w:rsid w:val="00B15CE4"/>
  </w:style>
  <w:style w:type="character" w:styleId="Uwydatnienie">
    <w:name w:val="Emphasis"/>
    <w:qFormat/>
    <w:rsid w:val="00B15CE4"/>
    <w:rPr>
      <w:i/>
      <w:iCs/>
    </w:rPr>
  </w:style>
  <w:style w:type="character" w:customStyle="1" w:styleId="TekstpodstawowyZnak">
    <w:name w:val="Tekst podstawowy Znak"/>
    <w:rsid w:val="00B15CE4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UyteHipercze">
    <w:name w:val="FollowedHyperlink"/>
    <w:rsid w:val="00B15CE4"/>
    <w:rPr>
      <w:color w:val="800000"/>
      <w:u w:val="single"/>
    </w:rPr>
  </w:style>
  <w:style w:type="character" w:customStyle="1" w:styleId="ListLabel1">
    <w:name w:val="ListLabel 1"/>
    <w:rsid w:val="00B15CE4"/>
    <w:rPr>
      <w:rFonts w:cs="Symbol"/>
    </w:rPr>
  </w:style>
  <w:style w:type="character" w:customStyle="1" w:styleId="ListLabel2">
    <w:name w:val="ListLabel 2"/>
    <w:rsid w:val="00B15CE4"/>
    <w:rPr>
      <w:rFonts w:cs="Courier New"/>
    </w:rPr>
  </w:style>
  <w:style w:type="character" w:customStyle="1" w:styleId="ListLabel3">
    <w:name w:val="ListLabel 3"/>
    <w:rsid w:val="00B15CE4"/>
    <w:rPr>
      <w:rFonts w:cs="Wingdings"/>
    </w:rPr>
  </w:style>
  <w:style w:type="character" w:customStyle="1" w:styleId="ListLabel4">
    <w:name w:val="ListLabel 4"/>
    <w:rsid w:val="00B15CE4"/>
    <w:rPr>
      <w:rFonts w:cs="Symbol"/>
    </w:rPr>
  </w:style>
  <w:style w:type="character" w:customStyle="1" w:styleId="ListLabel5">
    <w:name w:val="ListLabel 5"/>
    <w:rsid w:val="00B15CE4"/>
    <w:rPr>
      <w:rFonts w:cs="Courier New"/>
    </w:rPr>
  </w:style>
  <w:style w:type="character" w:customStyle="1" w:styleId="ListLabel6">
    <w:name w:val="ListLabel 6"/>
    <w:rsid w:val="00B15CE4"/>
    <w:rPr>
      <w:rFonts w:cs="Wingdings"/>
    </w:rPr>
  </w:style>
  <w:style w:type="character" w:customStyle="1" w:styleId="ListLabel7">
    <w:name w:val="ListLabel 7"/>
    <w:rsid w:val="00B15CE4"/>
    <w:rPr>
      <w:rFonts w:cs="Symbol"/>
    </w:rPr>
  </w:style>
  <w:style w:type="character" w:customStyle="1" w:styleId="ListLabel8">
    <w:name w:val="ListLabel 8"/>
    <w:rsid w:val="00B15CE4"/>
    <w:rPr>
      <w:rFonts w:cs="Courier New"/>
    </w:rPr>
  </w:style>
  <w:style w:type="character" w:customStyle="1" w:styleId="ListLabel9">
    <w:name w:val="ListLabel 9"/>
    <w:rsid w:val="00B15CE4"/>
    <w:rPr>
      <w:rFonts w:cs="Wingdings"/>
    </w:rPr>
  </w:style>
  <w:style w:type="paragraph" w:customStyle="1" w:styleId="Nagwek30">
    <w:name w:val="Nagłówek3"/>
    <w:basedOn w:val="Normalny"/>
    <w:next w:val="Tekstpodstawowy"/>
    <w:rsid w:val="00B15CE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1"/>
    <w:rsid w:val="00B15CE4"/>
    <w:pPr>
      <w:spacing w:after="140" w:line="276" w:lineRule="auto"/>
    </w:pPr>
  </w:style>
  <w:style w:type="character" w:customStyle="1" w:styleId="TekstpodstawowyZnak1">
    <w:name w:val="Tekst podstawowy Znak1"/>
    <w:basedOn w:val="Domylnaczcionkaakapitu"/>
    <w:link w:val="Tekstpodstawowy"/>
    <w:rsid w:val="00B15CE4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Lista">
    <w:name w:val="List"/>
    <w:basedOn w:val="Textbody"/>
    <w:rsid w:val="00B15CE4"/>
  </w:style>
  <w:style w:type="paragraph" w:styleId="Legenda">
    <w:name w:val="caption"/>
    <w:basedOn w:val="Normalny"/>
    <w:qFormat/>
    <w:rsid w:val="00B15CE4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rsid w:val="00B15CE4"/>
    <w:pPr>
      <w:suppressLineNumbers/>
    </w:pPr>
  </w:style>
  <w:style w:type="paragraph" w:customStyle="1" w:styleId="Standard">
    <w:name w:val="Standard"/>
    <w:rsid w:val="00B15CE4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B15CE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rsid w:val="00B15CE4"/>
    <w:pPr>
      <w:spacing w:after="140" w:line="288" w:lineRule="auto"/>
    </w:pPr>
  </w:style>
  <w:style w:type="paragraph" w:customStyle="1" w:styleId="Nagwek20">
    <w:name w:val="Nagłówek2"/>
    <w:basedOn w:val="Normalny"/>
    <w:next w:val="Tekstpodstawowy"/>
    <w:rsid w:val="00B15CE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egenda1">
    <w:name w:val="Legenda1"/>
    <w:basedOn w:val="Normalny"/>
    <w:rsid w:val="00B15CE4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rsid w:val="00B15CE4"/>
  </w:style>
  <w:style w:type="paragraph" w:styleId="Nagwek">
    <w:name w:val="header"/>
    <w:aliases w:val="Nagłówek strony,hd"/>
    <w:basedOn w:val="Normalny"/>
    <w:next w:val="Tekstpodstawowy"/>
    <w:link w:val="NagwekZnak"/>
    <w:uiPriority w:val="99"/>
    <w:rsid w:val="00B15CE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B15CE4"/>
    <w:rPr>
      <w:rFonts w:ascii="Liberation Sans" w:eastAsia="Microsoft YaHei" w:hAnsi="Liberation Sans" w:cs="Liberation Sans"/>
      <w:kern w:val="2"/>
      <w:sz w:val="28"/>
      <w:szCs w:val="28"/>
      <w:lang w:eastAsia="zh-CN" w:bidi="hi-IN"/>
    </w:rPr>
  </w:style>
  <w:style w:type="paragraph" w:customStyle="1" w:styleId="Legenda2">
    <w:name w:val="Legenda2"/>
    <w:basedOn w:val="Standard"/>
    <w:rsid w:val="00B15CE4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rsid w:val="00B15CE4"/>
    <w:pPr>
      <w:widowControl w:val="0"/>
      <w:suppressLineNumbers/>
    </w:pPr>
  </w:style>
  <w:style w:type="paragraph" w:customStyle="1" w:styleId="Nagwektabeli">
    <w:name w:val="Nagłówek tabeli"/>
    <w:basedOn w:val="Zawartotabeli"/>
    <w:rsid w:val="00B15CE4"/>
    <w:pPr>
      <w:jc w:val="center"/>
    </w:pPr>
    <w:rPr>
      <w:b/>
      <w:bCs/>
    </w:rPr>
  </w:style>
  <w:style w:type="paragraph" w:customStyle="1" w:styleId="NormalnyWeb1">
    <w:name w:val="Normalny (Web)1"/>
    <w:basedOn w:val="Normalny"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customStyle="1" w:styleId="Zawartoramki">
    <w:name w:val="Zawartość ramki"/>
    <w:basedOn w:val="Normalny"/>
    <w:rsid w:val="00B15CE4"/>
  </w:style>
  <w:style w:type="paragraph" w:styleId="NormalnyWeb">
    <w:name w:val="Normal (Web)"/>
    <w:basedOn w:val="Normalny"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styleId="Bezodstpw">
    <w:name w:val="No Spacing"/>
    <w:qFormat/>
    <w:rsid w:val="00B15CE4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cs2654ae3a">
    <w:name w:val="cs2654ae3a"/>
    <w:basedOn w:val="Normalny"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customStyle="1" w:styleId="cse64b5ece">
    <w:name w:val="cse64b5ece"/>
    <w:basedOn w:val="Normalny"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customStyle="1" w:styleId="Nagweklisty">
    <w:name w:val="Nagłówek listy"/>
    <w:basedOn w:val="Normalny"/>
    <w:next w:val="Zawartolisty"/>
    <w:rsid w:val="00B15CE4"/>
  </w:style>
  <w:style w:type="paragraph" w:customStyle="1" w:styleId="Zawartolisty">
    <w:name w:val="Zawartość listy"/>
    <w:basedOn w:val="Normalny"/>
    <w:rsid w:val="00B15CE4"/>
    <w:pPr>
      <w:ind w:left="567"/>
    </w:pPr>
  </w:style>
  <w:style w:type="paragraph" w:styleId="Stopka">
    <w:name w:val="footer"/>
    <w:basedOn w:val="Normalny"/>
    <w:link w:val="StopkaZnak"/>
    <w:uiPriority w:val="99"/>
    <w:unhideWhenUsed/>
    <w:rsid w:val="00B15CE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15CE4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39"/>
    <w:rsid w:val="009D2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D55A8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5A8"/>
    <w:rPr>
      <w:rFonts w:ascii="Tahoma" w:eastAsia="SimSun" w:hAnsi="Tahoma" w:cs="Mangal"/>
      <w:kern w:val="2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6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4875</Words>
  <Characters>29255</Characters>
  <Application>Microsoft Office Word</Application>
  <DocSecurity>0</DocSecurity>
  <Lines>243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Jokiel</dc:creator>
  <cp:lastModifiedBy>Użytkownik systemu Windows</cp:lastModifiedBy>
  <cp:revision>8</cp:revision>
  <dcterms:created xsi:type="dcterms:W3CDTF">2022-01-03T13:00:00Z</dcterms:created>
  <dcterms:modified xsi:type="dcterms:W3CDTF">2022-01-03T16:42:00Z</dcterms:modified>
</cp:coreProperties>
</file>